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04891B" w14:textId="7B323F92" w:rsidR="00994F6C" w:rsidRPr="00815173" w:rsidRDefault="00DD4808" w:rsidP="00994F6C">
      <w:pPr>
        <w:pBdr>
          <w:top w:val="single" w:sz="4" w:space="1" w:color="auto"/>
          <w:left w:val="single" w:sz="4" w:space="4" w:color="auto"/>
          <w:bottom w:val="single" w:sz="4" w:space="0" w:color="auto"/>
          <w:right w:val="single" w:sz="4" w:space="4" w:color="auto"/>
        </w:pBdr>
        <w:shd w:val="clear" w:color="auto" w:fill="000000" w:themeFill="text1"/>
        <w:spacing w:after="0" w:line="240" w:lineRule="atLeast"/>
        <w:jc w:val="center"/>
        <w:rPr>
          <w:b/>
        </w:rPr>
      </w:pPr>
      <w:bookmarkStart w:id="0" w:name="_GoBack"/>
      <w:bookmarkEnd w:id="0"/>
      <w:r>
        <w:rPr>
          <w:b/>
        </w:rPr>
        <w:t>Berlin Walking Tour</w:t>
      </w:r>
    </w:p>
    <w:p w14:paraId="3C5CA72F" w14:textId="77777777" w:rsidR="008E708F" w:rsidRDefault="008E708F" w:rsidP="00E2772C">
      <w:pPr>
        <w:spacing w:after="0" w:line="240" w:lineRule="atLeast"/>
      </w:pPr>
    </w:p>
    <w:p w14:paraId="090C9CA4" w14:textId="7629A60E" w:rsidR="00994F6C" w:rsidRDefault="00994F6C" w:rsidP="00E2772C">
      <w:pPr>
        <w:spacing w:after="0" w:line="240" w:lineRule="atLeast"/>
      </w:pPr>
      <w:r>
        <w:rPr>
          <w:lang w:val="en-US" w:eastAsia="en-US"/>
        </w:rPr>
        <w:drawing>
          <wp:inline distT="0" distB="0" distL="0" distR="0" wp14:anchorId="1FB11E39" wp14:editId="7B93F4F7">
            <wp:extent cx="5267325" cy="4469130"/>
            <wp:effectExtent l="0" t="0" r="0" b="1270"/>
            <wp:docPr id="29" name="Picture 29" descr="Macintosh HD:Users:russeltarr:Desktop:Screen Shot 2018-05-23 at 21.2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russeltarr:Desktop:Screen Shot 2018-05-23 at 21.26.0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7325" cy="4469130"/>
                    </a:xfrm>
                    <a:prstGeom prst="rect">
                      <a:avLst/>
                    </a:prstGeom>
                    <a:noFill/>
                    <a:ln>
                      <a:noFill/>
                    </a:ln>
                  </pic:spPr>
                </pic:pic>
              </a:graphicData>
            </a:graphic>
          </wp:inline>
        </w:drawing>
      </w:r>
    </w:p>
    <w:p w14:paraId="584919DA" w14:textId="45674E88" w:rsidR="00994F6C" w:rsidRPr="00B56726" w:rsidRDefault="00994F6C" w:rsidP="00994F6C">
      <w:pPr>
        <w:spacing w:after="0" w:line="240" w:lineRule="atLeast"/>
        <w:jc w:val="center"/>
        <w:rPr>
          <w:i/>
        </w:rPr>
      </w:pPr>
      <w:r w:rsidRPr="00B56726">
        <w:rPr>
          <w:i/>
        </w:rPr>
        <w:t xml:space="preserve">Some (but not all!) of the sites we will visit: A. </w:t>
      </w:r>
      <w:r w:rsidR="00B56726" w:rsidRPr="00B56726">
        <w:rPr>
          <w:i/>
        </w:rPr>
        <w:t xml:space="preserve">Mohrenstrasse | B. Checkpoint Charlie | C. Topography of Terror | D. Leipziger Platz | E. Hitler’s Bunker | F. Memorial to the Murdered Jews of Europe | G. Brandenburg Gate | H. Reichstag </w:t>
      </w:r>
    </w:p>
    <w:p w14:paraId="273C93CB" w14:textId="77777777" w:rsidR="00B56726" w:rsidRDefault="00B56726" w:rsidP="00E2772C">
      <w:pPr>
        <w:spacing w:after="0" w:line="240" w:lineRule="atLeast"/>
      </w:pPr>
    </w:p>
    <w:p w14:paraId="48D066C0" w14:textId="4267E608" w:rsidR="008E708F" w:rsidRPr="008E708F" w:rsidRDefault="008E708F" w:rsidP="00E2772C">
      <w:pPr>
        <w:pBdr>
          <w:top w:val="single" w:sz="4" w:space="1" w:color="auto"/>
          <w:left w:val="single" w:sz="4" w:space="4" w:color="auto"/>
          <w:bottom w:val="single" w:sz="4" w:space="1" w:color="auto"/>
          <w:right w:val="single" w:sz="4" w:space="4" w:color="auto"/>
        </w:pBdr>
        <w:shd w:val="clear" w:color="auto" w:fill="FABF8F" w:themeFill="accent6" w:themeFillTint="99"/>
        <w:spacing w:after="0" w:line="240" w:lineRule="atLeast"/>
        <w:rPr>
          <w:b/>
        </w:rPr>
      </w:pPr>
      <w:r w:rsidRPr="008E708F">
        <w:rPr>
          <w:b/>
        </w:rPr>
        <w:t>Mohrenstraße U-Bahn Station</w:t>
      </w:r>
    </w:p>
    <w:p w14:paraId="59FEAB29" w14:textId="6CF8CBA3" w:rsidR="00B56726" w:rsidRDefault="007520E9" w:rsidP="00E2772C">
      <w:pPr>
        <w:spacing w:after="0" w:line="240" w:lineRule="atLeast"/>
        <w:rPr>
          <w:color w:val="FF0000"/>
        </w:rPr>
      </w:pPr>
      <w:r>
        <w:rPr>
          <w:color w:val="FF0000"/>
        </w:rPr>
        <w:t xml:space="preserve">• </w:t>
      </w:r>
      <w:r w:rsidR="008E708F" w:rsidRPr="00426F0F">
        <w:rPr>
          <w:color w:val="FF0000"/>
        </w:rPr>
        <w:t xml:space="preserve">The deep-red marble lining the walls and columns of Berlin's Mohrenstraße U-Bahn once adorned Hitler's </w:t>
      </w:r>
      <w:r w:rsidR="00D2316B">
        <w:rPr>
          <w:color w:val="FF0000"/>
        </w:rPr>
        <w:t>Reich Chancellery d</w:t>
      </w:r>
      <w:r w:rsidR="008E708F" w:rsidRPr="00426F0F">
        <w:rPr>
          <w:color w:val="FF0000"/>
        </w:rPr>
        <w:t xml:space="preserve">esigned by </w:t>
      </w:r>
      <w:r w:rsidR="00D2316B">
        <w:rPr>
          <w:color w:val="FF0000"/>
        </w:rPr>
        <w:t>Albert</w:t>
      </w:r>
      <w:r w:rsidR="008E708F" w:rsidRPr="00426F0F">
        <w:rPr>
          <w:color w:val="FF0000"/>
        </w:rPr>
        <w:t xml:space="preserve"> Spee</w:t>
      </w:r>
      <w:r w:rsidR="00D2316B">
        <w:rPr>
          <w:color w:val="FF0000"/>
        </w:rPr>
        <w:t>r.</w:t>
      </w:r>
    </w:p>
    <w:p w14:paraId="0BC737D6" w14:textId="7D9D370F" w:rsidR="002A6245" w:rsidRPr="00426F0F" w:rsidRDefault="00B56726" w:rsidP="00E2772C">
      <w:pPr>
        <w:spacing w:after="0" w:line="240" w:lineRule="atLeast"/>
        <w:rPr>
          <w:color w:val="FF0000"/>
        </w:rPr>
      </w:pPr>
      <w:r>
        <w:rPr>
          <w:color w:val="FF0000"/>
        </w:rPr>
        <w:t xml:space="preserve">• </w:t>
      </w:r>
      <w:r w:rsidR="00D2316B">
        <w:rPr>
          <w:color w:val="FF0000"/>
        </w:rPr>
        <w:t>The chancellery was</w:t>
      </w:r>
      <w:r w:rsidR="008E708F" w:rsidRPr="00426F0F">
        <w:rPr>
          <w:color w:val="FF0000"/>
        </w:rPr>
        <w:t xml:space="preserve"> dismantled by Soviet occupying forces and used to rebuild </w:t>
      </w:r>
      <w:r w:rsidR="00D2316B">
        <w:rPr>
          <w:color w:val="FF0000"/>
        </w:rPr>
        <w:t>the Mohrenstraße U-Bahn station!</w:t>
      </w:r>
    </w:p>
    <w:p w14:paraId="74B5D306" w14:textId="4D538076" w:rsidR="002A6245" w:rsidRDefault="008E708F" w:rsidP="00D2316B">
      <w:pPr>
        <w:spacing w:after="0" w:line="240" w:lineRule="atLeast"/>
        <w:jc w:val="center"/>
      </w:pPr>
      <w:r>
        <w:rPr>
          <w:lang w:val="en-US" w:eastAsia="en-US"/>
        </w:rPr>
        <w:drawing>
          <wp:inline distT="0" distB="0" distL="0" distR="0" wp14:anchorId="74C421B5" wp14:editId="68FBDE83">
            <wp:extent cx="4814463" cy="2631681"/>
            <wp:effectExtent l="0" t="0" r="12065" b="10160"/>
            <wp:docPr id="7" name="Picture 7" descr="Macintosh HD:Users:russeltarr:Desktop:Screen Shot 2018-04-25 at 17.5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usseltarr:Desktop:Screen Shot 2018-04-25 at 17.53.4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5456" cy="2632224"/>
                    </a:xfrm>
                    <a:prstGeom prst="rect">
                      <a:avLst/>
                    </a:prstGeom>
                    <a:noFill/>
                    <a:ln>
                      <a:noFill/>
                    </a:ln>
                  </pic:spPr>
                </pic:pic>
              </a:graphicData>
            </a:graphic>
          </wp:inline>
        </w:drawing>
      </w:r>
    </w:p>
    <w:p w14:paraId="0CDD2C03" w14:textId="3CDBD18E" w:rsidR="008E708F" w:rsidRPr="00600A3B" w:rsidRDefault="008E708F" w:rsidP="00E2772C">
      <w:pPr>
        <w:spacing w:after="0" w:line="240" w:lineRule="atLeast"/>
        <w:jc w:val="center"/>
        <w:rPr>
          <w:color w:val="808080" w:themeColor="background1" w:themeShade="80"/>
        </w:rPr>
      </w:pPr>
      <w:r w:rsidRPr="00600A3B">
        <w:rPr>
          <w:color w:val="808080" w:themeColor="background1" w:themeShade="80"/>
        </w:rPr>
        <w:t>Hitler’s chancellery (left) and Mohrenstraße today (right)</w:t>
      </w:r>
    </w:p>
    <w:p w14:paraId="65608B18" w14:textId="52589748" w:rsidR="003C18C1" w:rsidRDefault="003C18C1">
      <w:r>
        <w:br w:type="page"/>
      </w:r>
    </w:p>
    <w:p w14:paraId="2BB074BB" w14:textId="77777777" w:rsidR="00636B5F" w:rsidRDefault="00636B5F" w:rsidP="00E2772C">
      <w:pPr>
        <w:spacing w:after="0" w:line="240" w:lineRule="atLeast"/>
      </w:pPr>
    </w:p>
    <w:p w14:paraId="63B82A7E" w14:textId="1942FF8A" w:rsidR="001F30A6" w:rsidRPr="00E96779" w:rsidRDefault="001F30A6" w:rsidP="00E2772C">
      <w:pPr>
        <w:pBdr>
          <w:top w:val="single" w:sz="4" w:space="1" w:color="auto"/>
          <w:left w:val="single" w:sz="4" w:space="4" w:color="auto"/>
          <w:bottom w:val="single" w:sz="4" w:space="1" w:color="auto"/>
          <w:right w:val="single" w:sz="4" w:space="4" w:color="auto"/>
        </w:pBdr>
        <w:shd w:val="clear" w:color="auto" w:fill="FABF8F" w:themeFill="accent6" w:themeFillTint="99"/>
        <w:spacing w:after="0" w:line="240" w:lineRule="atLeast"/>
        <w:rPr>
          <w:b/>
        </w:rPr>
      </w:pPr>
      <w:r w:rsidRPr="00E96779">
        <w:rPr>
          <w:b/>
        </w:rPr>
        <w:t>Checkpoint Charlie</w:t>
      </w:r>
      <w:r w:rsidR="00426F0F">
        <w:rPr>
          <w:b/>
        </w:rPr>
        <w:t xml:space="preserve"> </w:t>
      </w:r>
    </w:p>
    <w:p w14:paraId="417795A0" w14:textId="77777777" w:rsidR="00EB1800" w:rsidRPr="00EB1800" w:rsidRDefault="00EB1800" w:rsidP="00E2772C">
      <w:pPr>
        <w:spacing w:after="0" w:line="240" w:lineRule="atLeast"/>
        <w:rPr>
          <w:color w:val="000000" w:themeColor="text1"/>
        </w:rPr>
      </w:pPr>
    </w:p>
    <w:p w14:paraId="7F9C54E2" w14:textId="00E973BF" w:rsidR="009858E3" w:rsidRDefault="009858E3" w:rsidP="00E2772C">
      <w:pPr>
        <w:spacing w:after="0" w:line="240" w:lineRule="atLeast"/>
        <w:rPr>
          <w:color w:val="0000FF"/>
        </w:rPr>
      </w:pPr>
      <w:r>
        <w:rPr>
          <w:rFonts w:ascii="Helvetica" w:hAnsi="Helvetica" w:cs="Helvetica"/>
          <w:sz w:val="24"/>
          <w:lang w:val="en-US" w:eastAsia="en-US"/>
        </w:rPr>
        <w:drawing>
          <wp:anchor distT="0" distB="0" distL="114300" distR="114300" simplePos="0" relativeHeight="251670528" behindDoc="0" locked="0" layoutInCell="1" allowOverlap="1" wp14:anchorId="6A872FC1" wp14:editId="0A308603">
            <wp:simplePos x="0" y="0"/>
            <wp:positionH relativeFrom="column">
              <wp:posOffset>2289175</wp:posOffset>
            </wp:positionH>
            <wp:positionV relativeFrom="paragraph">
              <wp:posOffset>342265</wp:posOffset>
            </wp:positionV>
            <wp:extent cx="3654425" cy="3325495"/>
            <wp:effectExtent l="0" t="0" r="3175" b="1905"/>
            <wp:wrapTight wrapText="bothSides">
              <wp:wrapPolygon edited="0">
                <wp:start x="0" y="0"/>
                <wp:lineTo x="0" y="21447"/>
                <wp:lineTo x="21469" y="21447"/>
                <wp:lineTo x="21469" y="0"/>
                <wp:lineTo x="0" y="0"/>
              </wp:wrapPolygon>
            </wp:wrapTight>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1">
                      <a:extLst>
                        <a:ext uri="{28A0092B-C50C-407E-A947-70E740481C1C}">
                          <a14:useLocalDpi xmlns:a14="http://schemas.microsoft.com/office/drawing/2010/main" val="0"/>
                        </a:ext>
                      </a:extLst>
                    </a:blip>
                    <a:srcRect l="2896" r="2562"/>
                    <a:stretch/>
                  </pic:blipFill>
                  <pic:spPr bwMode="auto">
                    <a:xfrm>
                      <a:off x="0" y="0"/>
                      <a:ext cx="3654425" cy="33254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323C">
        <w:rPr>
          <w:color w:val="0000FF"/>
        </w:rPr>
        <w:t xml:space="preserve">• After the division of Berlin after World War Two, a number of crossing points were established all around the border of West </w:t>
      </w:r>
      <w:r>
        <w:rPr>
          <w:color w:val="0000FF"/>
        </w:rPr>
        <w:t xml:space="preserve">Berlin. Most of these were simply customs points for bringing supplies into West Berlin. </w:t>
      </w:r>
    </w:p>
    <w:p w14:paraId="001EBA2B" w14:textId="77C319A6" w:rsidR="00B7323C" w:rsidRDefault="009858E3" w:rsidP="00E2772C">
      <w:pPr>
        <w:spacing w:after="0" w:line="240" w:lineRule="atLeast"/>
        <w:rPr>
          <w:color w:val="0000FF"/>
        </w:rPr>
      </w:pPr>
      <w:r>
        <w:rPr>
          <w:color w:val="0000FF"/>
        </w:rPr>
        <w:t xml:space="preserve">• </w:t>
      </w:r>
      <w:r w:rsidRPr="009858E3">
        <w:rPr>
          <w:b/>
          <w:color w:val="0000FF"/>
        </w:rPr>
        <w:t>Checkpoint Charlie</w:t>
      </w:r>
      <w:r>
        <w:rPr>
          <w:color w:val="0000FF"/>
        </w:rPr>
        <w:t xml:space="preserve"> was special because it was the crossing point between between East and West Berlin, used mainly by diplomats and military figures from both sides. It quickly became a potent symbol of the division between East and West.</w:t>
      </w:r>
    </w:p>
    <w:p w14:paraId="35D8B560" w14:textId="77777777" w:rsidR="00B7323C" w:rsidRDefault="00B7323C" w:rsidP="00E2772C">
      <w:pPr>
        <w:spacing w:after="0" w:line="240" w:lineRule="atLeast"/>
        <w:rPr>
          <w:color w:val="0000FF"/>
        </w:rPr>
      </w:pPr>
    </w:p>
    <w:p w14:paraId="12BBE164" w14:textId="4CC280BC" w:rsidR="009858E3" w:rsidRPr="009858E3" w:rsidRDefault="009858E3" w:rsidP="00E2772C">
      <w:pPr>
        <w:spacing w:after="0" w:line="240" w:lineRule="atLeast"/>
        <w:rPr>
          <w:b/>
          <w:color w:val="0000FF"/>
        </w:rPr>
      </w:pPr>
      <w:r w:rsidRPr="009858E3">
        <w:rPr>
          <w:b/>
          <w:color w:val="0000FF"/>
        </w:rPr>
        <w:t>The Berlin Crisis of 1961</w:t>
      </w:r>
    </w:p>
    <w:p w14:paraId="7D4BA729" w14:textId="0B9FB91A" w:rsidR="00AA648B" w:rsidRDefault="00AA648B" w:rsidP="00E2772C">
      <w:pPr>
        <w:spacing w:after="0" w:line="240" w:lineRule="atLeast"/>
        <w:rPr>
          <w:color w:val="0000FF"/>
        </w:rPr>
      </w:pPr>
      <w:r>
        <w:rPr>
          <w:color w:val="0000FF"/>
        </w:rPr>
        <w:t xml:space="preserve">• In October 1961, after Soviets refused entry to a western diplomat, US General Lucius Clay </w:t>
      </w:r>
      <w:r w:rsidRPr="00AA648B">
        <w:rPr>
          <w:color w:val="0000FF"/>
        </w:rPr>
        <w:t xml:space="preserve">ordered American M48 tanks to </w:t>
      </w:r>
      <w:r w:rsidR="009858E3">
        <w:rPr>
          <w:color w:val="0000FF"/>
        </w:rPr>
        <w:t>roll ominously in front of</w:t>
      </w:r>
      <w:r w:rsidRPr="00AA648B">
        <w:rPr>
          <w:color w:val="0000FF"/>
        </w:rPr>
        <w:t xml:space="preserve"> Checkpoint Ch</w:t>
      </w:r>
      <w:r w:rsidR="009858E3">
        <w:rPr>
          <w:color w:val="0000FF"/>
        </w:rPr>
        <w:t xml:space="preserve">arlie. In retaliation, Moscow </w:t>
      </w:r>
      <w:r w:rsidRPr="00AA648B">
        <w:rPr>
          <w:color w:val="0000FF"/>
        </w:rPr>
        <w:t xml:space="preserve">sent an equal number of Russian T55 tanks rumbling to face down the Americans. </w:t>
      </w:r>
    </w:p>
    <w:p w14:paraId="098CCEC0" w14:textId="1ABCC89D" w:rsidR="009858E3" w:rsidRDefault="00AA648B" w:rsidP="00E2772C">
      <w:pPr>
        <w:spacing w:after="0" w:line="240" w:lineRule="atLeast"/>
        <w:rPr>
          <w:color w:val="0000FF"/>
        </w:rPr>
      </w:pPr>
      <w:r>
        <w:rPr>
          <w:color w:val="0000FF"/>
        </w:rPr>
        <w:t xml:space="preserve">• </w:t>
      </w:r>
      <w:r w:rsidR="009858E3">
        <w:rPr>
          <w:color w:val="0000FF"/>
        </w:rPr>
        <w:t xml:space="preserve">US president </w:t>
      </w:r>
      <w:r>
        <w:rPr>
          <w:color w:val="0000FF"/>
        </w:rPr>
        <w:t xml:space="preserve">Kennedy and </w:t>
      </w:r>
      <w:r w:rsidR="009858E3">
        <w:rPr>
          <w:color w:val="0000FF"/>
        </w:rPr>
        <w:t xml:space="preserve">Soviet premier </w:t>
      </w:r>
      <w:r>
        <w:rPr>
          <w:color w:val="0000FF"/>
        </w:rPr>
        <w:t xml:space="preserve">Khrushchev </w:t>
      </w:r>
      <w:r w:rsidR="009858E3">
        <w:rPr>
          <w:color w:val="0000FF"/>
        </w:rPr>
        <w:t>defused the crisis by giving both tank crews the order to retreat inch by inch so that neither side appeared to be backing down.</w:t>
      </w:r>
    </w:p>
    <w:p w14:paraId="7A0E56D2" w14:textId="717DC487" w:rsidR="00426F0F" w:rsidRDefault="00426F0F" w:rsidP="00E2772C">
      <w:pPr>
        <w:spacing w:after="0" w:line="240" w:lineRule="atLeast"/>
        <w:rPr>
          <w:color w:val="0000FF"/>
        </w:rPr>
      </w:pPr>
      <w:r w:rsidRPr="00426F0F">
        <w:rPr>
          <w:color w:val="0000FF"/>
        </w:rPr>
        <w:t xml:space="preserve">• The checkpoint is now highlighted by two photographs of soldiers. Looking out into East Berlin is an American soldier, whilst looking into West Berlin is a Soviet one. </w:t>
      </w:r>
    </w:p>
    <w:p w14:paraId="5E41CD21" w14:textId="77777777" w:rsidR="00E96779" w:rsidRDefault="00E96779" w:rsidP="00E2772C">
      <w:pPr>
        <w:spacing w:after="0" w:line="240" w:lineRule="atLeast"/>
      </w:pPr>
    </w:p>
    <w:p w14:paraId="5768E5BB" w14:textId="26FC1D97" w:rsidR="009858E3" w:rsidRPr="009858E3" w:rsidRDefault="009858E3" w:rsidP="00E2772C">
      <w:pPr>
        <w:spacing w:after="0" w:line="240" w:lineRule="atLeast"/>
        <w:rPr>
          <w:b/>
        </w:rPr>
      </w:pPr>
      <w:r w:rsidRPr="009858E3">
        <w:rPr>
          <w:b/>
        </w:rPr>
        <w:t>The debate about Checkpoint Charlie</w:t>
      </w:r>
    </w:p>
    <w:p w14:paraId="0B841600" w14:textId="582F5F7D" w:rsidR="008E0A13" w:rsidRDefault="00B7323C" w:rsidP="00B7323C">
      <w:pPr>
        <w:shd w:val="clear" w:color="auto" w:fill="FFFFFF" w:themeFill="background1"/>
        <w:spacing w:after="0" w:line="240" w:lineRule="atLeast"/>
        <w:rPr>
          <w:color w:val="000000" w:themeColor="text1"/>
        </w:rPr>
      </w:pPr>
      <w:r>
        <w:rPr>
          <w:color w:val="000000" w:themeColor="text1"/>
        </w:rPr>
        <w:t xml:space="preserve">• </w:t>
      </w:r>
      <w:r w:rsidR="008E0A13" w:rsidRPr="008E0A13">
        <w:rPr>
          <w:color w:val="000000" w:themeColor="text1"/>
        </w:rPr>
        <w:t xml:space="preserve">For </w:t>
      </w:r>
      <w:r w:rsidR="009858E3">
        <w:rPr>
          <w:color w:val="000000" w:themeColor="text1"/>
        </w:rPr>
        <w:t>many</w:t>
      </w:r>
      <w:r w:rsidR="008E0A13" w:rsidRPr="008E0A13">
        <w:rPr>
          <w:color w:val="000000" w:themeColor="text1"/>
        </w:rPr>
        <w:t xml:space="preserve">, Berliners have argued that there needs to be a some sort of official memorial, museum or exhibit here beyond actors in fake uniforms and </w:t>
      </w:r>
      <w:r w:rsidR="009858E3">
        <w:rPr>
          <w:color w:val="000000" w:themeColor="text1"/>
        </w:rPr>
        <w:t>food stalls (hence its local nickname of "S</w:t>
      </w:r>
      <w:r w:rsidR="00ED0301" w:rsidRPr="00ED0301">
        <w:rPr>
          <w:color w:val="000000" w:themeColor="text1"/>
        </w:rPr>
        <w:t>nackpoint Charlie"</w:t>
      </w:r>
      <w:r w:rsidR="009858E3">
        <w:rPr>
          <w:color w:val="000000" w:themeColor="text1"/>
        </w:rPr>
        <w:t>).</w:t>
      </w:r>
    </w:p>
    <w:p w14:paraId="426761DF" w14:textId="77777777" w:rsidR="00B7323C" w:rsidRPr="008E0A13" w:rsidRDefault="00B7323C" w:rsidP="00B7323C">
      <w:pPr>
        <w:shd w:val="clear" w:color="auto" w:fill="FFFFFF" w:themeFill="background1"/>
        <w:spacing w:after="0" w:line="240" w:lineRule="atLeast"/>
        <w:rPr>
          <w:color w:val="000000" w:themeColor="text1"/>
        </w:rPr>
      </w:pPr>
    </w:p>
    <w:p w14:paraId="3A847FD5" w14:textId="5E470C0A" w:rsidR="008E0A13" w:rsidRPr="00FF2AC4" w:rsidRDefault="008E0A13" w:rsidP="008E0A13">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tLeast"/>
        <w:rPr>
          <w:b/>
          <w:color w:val="000000" w:themeColor="text1"/>
        </w:rPr>
      </w:pPr>
      <w:r w:rsidRPr="00FF2AC4">
        <w:rPr>
          <w:b/>
          <w:color w:val="000000" w:themeColor="text1"/>
        </w:rPr>
        <w:t>Q. Why do you think it has been so difficult</w:t>
      </w:r>
      <w:r w:rsidR="009858E3" w:rsidRPr="00FF2AC4">
        <w:rPr>
          <w:b/>
          <w:color w:val="000000" w:themeColor="text1"/>
        </w:rPr>
        <w:t xml:space="preserve"> to reach agreement on</w:t>
      </w:r>
      <w:r w:rsidRPr="00FF2AC4">
        <w:rPr>
          <w:b/>
          <w:color w:val="000000" w:themeColor="text1"/>
        </w:rPr>
        <w:t xml:space="preserve"> </w:t>
      </w:r>
      <w:r w:rsidR="00FF2AC4" w:rsidRPr="00FF2AC4">
        <w:rPr>
          <w:b/>
          <w:color w:val="000000" w:themeColor="text1"/>
        </w:rPr>
        <w:t>the message of any memorial to be placed here?</w:t>
      </w:r>
    </w:p>
    <w:tbl>
      <w:tblPr>
        <w:tblW w:w="5000" w:type="pct"/>
        <w:tblBorders>
          <w:top w:val="single" w:sz="4" w:space="0" w:color="4F81BD"/>
          <w:bottom w:val="single" w:sz="4" w:space="0" w:color="4F81BD"/>
          <w:insideH w:val="single" w:sz="4" w:space="0" w:color="4F81BD"/>
          <w:insideV w:val="single" w:sz="4" w:space="0" w:color="auto"/>
        </w:tblBorders>
        <w:tblLook w:val="04A0" w:firstRow="1" w:lastRow="0" w:firstColumn="1" w:lastColumn="0" w:noHBand="0" w:noVBand="1"/>
      </w:tblPr>
      <w:tblGrid>
        <w:gridCol w:w="8522"/>
      </w:tblGrid>
      <w:tr w:rsidR="009858E3" w:rsidRPr="00B337F0" w14:paraId="4008BAFF" w14:textId="77777777" w:rsidTr="009858E3">
        <w:tc>
          <w:tcPr>
            <w:tcW w:w="8522" w:type="dxa"/>
            <w:tcBorders>
              <w:top w:val="single" w:sz="4" w:space="0" w:color="4F81BD"/>
              <w:left w:val="nil"/>
              <w:bottom w:val="single" w:sz="4" w:space="0" w:color="4F81BD"/>
              <w:right w:val="nil"/>
            </w:tcBorders>
            <w:shd w:val="clear" w:color="auto" w:fill="auto"/>
          </w:tcPr>
          <w:p w14:paraId="4AA1E631" w14:textId="77777777" w:rsidR="009858E3" w:rsidRPr="00B337F0" w:rsidRDefault="009858E3" w:rsidP="009858E3">
            <w:pPr>
              <w:rPr>
                <w:sz w:val="28"/>
                <w:szCs w:val="28"/>
              </w:rPr>
            </w:pPr>
          </w:p>
        </w:tc>
      </w:tr>
      <w:tr w:rsidR="009858E3" w:rsidRPr="00B337F0" w14:paraId="0C7D736C" w14:textId="77777777" w:rsidTr="009858E3">
        <w:tc>
          <w:tcPr>
            <w:tcW w:w="8522" w:type="dxa"/>
            <w:tcBorders>
              <w:top w:val="single" w:sz="4" w:space="0" w:color="4F81BD"/>
              <w:left w:val="nil"/>
              <w:bottom w:val="single" w:sz="4" w:space="0" w:color="4F81BD"/>
              <w:right w:val="nil"/>
            </w:tcBorders>
            <w:shd w:val="clear" w:color="auto" w:fill="auto"/>
          </w:tcPr>
          <w:p w14:paraId="29FA9045" w14:textId="77777777" w:rsidR="009858E3" w:rsidRPr="00B337F0" w:rsidRDefault="009858E3" w:rsidP="009858E3">
            <w:pPr>
              <w:rPr>
                <w:sz w:val="28"/>
                <w:szCs w:val="28"/>
              </w:rPr>
            </w:pPr>
          </w:p>
        </w:tc>
      </w:tr>
      <w:tr w:rsidR="009858E3" w:rsidRPr="00B337F0" w14:paraId="781F96B5" w14:textId="77777777" w:rsidTr="009858E3">
        <w:tc>
          <w:tcPr>
            <w:tcW w:w="8522" w:type="dxa"/>
            <w:tcBorders>
              <w:top w:val="single" w:sz="4" w:space="0" w:color="4F81BD"/>
              <w:left w:val="nil"/>
              <w:bottom w:val="single" w:sz="4" w:space="0" w:color="4F81BD"/>
              <w:right w:val="nil"/>
            </w:tcBorders>
            <w:shd w:val="clear" w:color="auto" w:fill="auto"/>
          </w:tcPr>
          <w:p w14:paraId="43C1AD3B" w14:textId="77777777" w:rsidR="009858E3" w:rsidRPr="00B337F0" w:rsidRDefault="009858E3" w:rsidP="009858E3">
            <w:pPr>
              <w:rPr>
                <w:sz w:val="28"/>
                <w:szCs w:val="28"/>
              </w:rPr>
            </w:pPr>
          </w:p>
        </w:tc>
      </w:tr>
    </w:tbl>
    <w:p w14:paraId="6862DF43" w14:textId="77777777" w:rsidR="009858E3" w:rsidRDefault="009858E3" w:rsidP="009858E3">
      <w:pPr>
        <w:shd w:val="clear" w:color="auto" w:fill="FFFFFF" w:themeFill="background1"/>
        <w:spacing w:after="0" w:line="240" w:lineRule="atLeast"/>
        <w:rPr>
          <w:color w:val="000000" w:themeColor="text1"/>
        </w:rPr>
      </w:pPr>
    </w:p>
    <w:p w14:paraId="18407E9E" w14:textId="66D67783" w:rsidR="00A750FA" w:rsidRPr="00ED0301" w:rsidRDefault="008E0A13" w:rsidP="008E0A13">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tLeast"/>
        <w:rPr>
          <w:b/>
          <w:color w:val="000000" w:themeColor="text1"/>
        </w:rPr>
      </w:pPr>
      <w:r w:rsidRPr="00ED0301">
        <w:rPr>
          <w:b/>
          <w:color w:val="000000" w:themeColor="text1"/>
        </w:rPr>
        <w:t xml:space="preserve">Q. </w:t>
      </w:r>
      <w:r w:rsidR="00ED0301" w:rsidRPr="00ED0301">
        <w:rPr>
          <w:b/>
          <w:color w:val="000000" w:themeColor="text1"/>
        </w:rPr>
        <w:t>What do you think could be placed here?</w:t>
      </w:r>
      <w:r w:rsidR="00254F21">
        <w:rPr>
          <w:b/>
          <w:color w:val="000000" w:themeColor="text1"/>
        </w:rPr>
        <w:t xml:space="preserve"> </w:t>
      </w:r>
      <w:r w:rsidR="00254F21" w:rsidRPr="00254F21">
        <w:rPr>
          <w:color w:val="000000" w:themeColor="text1"/>
        </w:rPr>
        <w:t>(note: your teacher will explain what used to be the main memorial before it was closed down in 2005 due to finance issues)</w:t>
      </w:r>
    </w:p>
    <w:tbl>
      <w:tblPr>
        <w:tblW w:w="5000" w:type="pct"/>
        <w:tblBorders>
          <w:top w:val="single" w:sz="4" w:space="0" w:color="4F81BD"/>
          <w:bottom w:val="single" w:sz="4" w:space="0" w:color="4F81BD"/>
          <w:insideH w:val="single" w:sz="4" w:space="0" w:color="4F81BD"/>
          <w:insideV w:val="single" w:sz="4" w:space="0" w:color="auto"/>
        </w:tblBorders>
        <w:tblLook w:val="04A0" w:firstRow="1" w:lastRow="0" w:firstColumn="1" w:lastColumn="0" w:noHBand="0" w:noVBand="1"/>
      </w:tblPr>
      <w:tblGrid>
        <w:gridCol w:w="8522"/>
      </w:tblGrid>
      <w:tr w:rsidR="00B7323C" w:rsidRPr="00B337F0" w14:paraId="54757B5F" w14:textId="77777777" w:rsidTr="00B7323C">
        <w:tc>
          <w:tcPr>
            <w:tcW w:w="8522" w:type="dxa"/>
            <w:tcBorders>
              <w:top w:val="single" w:sz="4" w:space="0" w:color="4F81BD"/>
              <w:left w:val="nil"/>
              <w:bottom w:val="single" w:sz="4" w:space="0" w:color="4F81BD"/>
              <w:right w:val="nil"/>
            </w:tcBorders>
            <w:shd w:val="clear" w:color="auto" w:fill="auto"/>
          </w:tcPr>
          <w:p w14:paraId="06325863" w14:textId="77777777" w:rsidR="00B7323C" w:rsidRPr="00B337F0" w:rsidRDefault="00B7323C" w:rsidP="00B7323C">
            <w:pPr>
              <w:rPr>
                <w:sz w:val="28"/>
                <w:szCs w:val="28"/>
              </w:rPr>
            </w:pPr>
          </w:p>
        </w:tc>
      </w:tr>
      <w:tr w:rsidR="00254F21" w:rsidRPr="00B337F0" w14:paraId="2A8EF067" w14:textId="77777777" w:rsidTr="00441828">
        <w:tc>
          <w:tcPr>
            <w:tcW w:w="8522" w:type="dxa"/>
            <w:tcBorders>
              <w:top w:val="single" w:sz="4" w:space="0" w:color="4F81BD"/>
              <w:left w:val="nil"/>
              <w:bottom w:val="single" w:sz="4" w:space="0" w:color="4F81BD"/>
              <w:right w:val="nil"/>
            </w:tcBorders>
            <w:shd w:val="clear" w:color="auto" w:fill="auto"/>
          </w:tcPr>
          <w:p w14:paraId="4CB3D8BF" w14:textId="77777777" w:rsidR="00254F21" w:rsidRPr="00B337F0" w:rsidRDefault="00254F21" w:rsidP="00441828">
            <w:pPr>
              <w:rPr>
                <w:sz w:val="28"/>
                <w:szCs w:val="28"/>
              </w:rPr>
            </w:pPr>
          </w:p>
        </w:tc>
      </w:tr>
      <w:tr w:rsidR="00254F21" w:rsidRPr="00B337F0" w14:paraId="2767389E" w14:textId="77777777" w:rsidTr="00441828">
        <w:tc>
          <w:tcPr>
            <w:tcW w:w="8522" w:type="dxa"/>
            <w:tcBorders>
              <w:top w:val="single" w:sz="4" w:space="0" w:color="4F81BD"/>
              <w:left w:val="nil"/>
              <w:bottom w:val="single" w:sz="4" w:space="0" w:color="4F81BD"/>
              <w:right w:val="nil"/>
            </w:tcBorders>
            <w:shd w:val="clear" w:color="auto" w:fill="auto"/>
          </w:tcPr>
          <w:p w14:paraId="48A9712A" w14:textId="77777777" w:rsidR="00254F21" w:rsidRPr="00B337F0" w:rsidRDefault="00254F21" w:rsidP="00441828">
            <w:pPr>
              <w:rPr>
                <w:sz w:val="28"/>
                <w:szCs w:val="28"/>
              </w:rPr>
            </w:pPr>
          </w:p>
        </w:tc>
      </w:tr>
      <w:tr w:rsidR="00254F21" w:rsidRPr="00B337F0" w14:paraId="4D6C53FD" w14:textId="77777777" w:rsidTr="00441828">
        <w:tc>
          <w:tcPr>
            <w:tcW w:w="8522" w:type="dxa"/>
            <w:tcBorders>
              <w:top w:val="single" w:sz="4" w:space="0" w:color="4F81BD"/>
              <w:left w:val="nil"/>
              <w:bottom w:val="single" w:sz="4" w:space="0" w:color="4F81BD"/>
              <w:right w:val="nil"/>
            </w:tcBorders>
            <w:shd w:val="clear" w:color="auto" w:fill="auto"/>
          </w:tcPr>
          <w:p w14:paraId="3DF3CF81" w14:textId="77777777" w:rsidR="00254F21" w:rsidRPr="00B337F0" w:rsidRDefault="00254F21" w:rsidP="00441828">
            <w:pPr>
              <w:rPr>
                <w:sz w:val="28"/>
                <w:szCs w:val="28"/>
              </w:rPr>
            </w:pPr>
          </w:p>
        </w:tc>
      </w:tr>
      <w:tr w:rsidR="00B7323C" w:rsidRPr="00B337F0" w14:paraId="4AAF1A74" w14:textId="77777777" w:rsidTr="00B7323C">
        <w:tc>
          <w:tcPr>
            <w:tcW w:w="8522" w:type="dxa"/>
            <w:tcBorders>
              <w:top w:val="single" w:sz="4" w:space="0" w:color="4F81BD"/>
              <w:left w:val="nil"/>
              <w:bottom w:val="single" w:sz="4" w:space="0" w:color="4F81BD"/>
              <w:right w:val="nil"/>
            </w:tcBorders>
            <w:shd w:val="clear" w:color="auto" w:fill="auto"/>
          </w:tcPr>
          <w:p w14:paraId="3A0AC833" w14:textId="77777777" w:rsidR="00B7323C" w:rsidRPr="00B337F0" w:rsidRDefault="00B7323C" w:rsidP="00B7323C">
            <w:pPr>
              <w:rPr>
                <w:sz w:val="28"/>
                <w:szCs w:val="28"/>
              </w:rPr>
            </w:pPr>
          </w:p>
        </w:tc>
      </w:tr>
    </w:tbl>
    <w:p w14:paraId="39057536" w14:textId="77777777" w:rsidR="00636B5F" w:rsidRDefault="00636B5F" w:rsidP="00E2772C">
      <w:pPr>
        <w:spacing w:after="0" w:line="240" w:lineRule="atLeast"/>
      </w:pPr>
    </w:p>
    <w:p w14:paraId="7FE76EF5" w14:textId="0CDAE76D" w:rsidR="00034C72" w:rsidRPr="0069533C" w:rsidRDefault="0069533C" w:rsidP="00E2772C">
      <w:pPr>
        <w:pBdr>
          <w:top w:val="single" w:sz="8" w:space="1" w:color="auto"/>
          <w:left w:val="single" w:sz="8" w:space="4" w:color="auto"/>
          <w:bottom w:val="single" w:sz="8" w:space="1" w:color="auto"/>
          <w:right w:val="single" w:sz="8" w:space="4" w:color="auto"/>
        </w:pBdr>
        <w:shd w:val="clear" w:color="auto" w:fill="FABF8F" w:themeFill="accent6" w:themeFillTint="99"/>
        <w:spacing w:after="0" w:line="240" w:lineRule="atLeast"/>
        <w:rPr>
          <w:b/>
        </w:rPr>
      </w:pPr>
      <w:r w:rsidRPr="0069533C">
        <w:rPr>
          <w:b/>
        </w:rPr>
        <w:t>The Peter Fechter Memorial</w:t>
      </w:r>
    </w:p>
    <w:p w14:paraId="7DEF51B6" w14:textId="0B7A57E4" w:rsidR="0069533C" w:rsidRDefault="00891B2F" w:rsidP="00E2772C">
      <w:pPr>
        <w:spacing w:after="0" w:line="240" w:lineRule="atLeast"/>
        <w:rPr>
          <w:color w:val="0000FF"/>
        </w:rPr>
      </w:pPr>
      <w:r>
        <w:rPr>
          <w:color w:val="0000FF"/>
        </w:rPr>
        <w:t xml:space="preserve">• </w:t>
      </w:r>
      <w:r w:rsidR="0069533C" w:rsidRPr="00891B2F">
        <w:rPr>
          <w:color w:val="0000FF"/>
        </w:rPr>
        <w:t>If you</w:t>
      </w:r>
      <w:r w:rsidR="00F66BD9">
        <w:rPr>
          <w:color w:val="0000FF"/>
        </w:rPr>
        <w:t xml:space="preserve"> face the American soldier peering out at you from West Berlin, the Wall ran from left to right across your field of vision. Head left down the road and you will come to the Peter Fechter monument</w:t>
      </w:r>
      <w:r w:rsidR="004F51FB">
        <w:rPr>
          <w:color w:val="0000FF"/>
        </w:rPr>
        <w:t xml:space="preserve"> (about a block and a half away)</w:t>
      </w:r>
      <w:r w:rsidR="0069533C" w:rsidRPr="00891B2F">
        <w:rPr>
          <w:color w:val="0000FF"/>
        </w:rPr>
        <w:t xml:space="preserve">. It was at this spot that </w:t>
      </w:r>
      <w:r w:rsidR="00ED0301">
        <w:rPr>
          <w:color w:val="0000FF"/>
        </w:rPr>
        <w:t xml:space="preserve">an 18-year old </w:t>
      </w:r>
      <w:r w:rsidR="0069533C" w:rsidRPr="00891B2F">
        <w:rPr>
          <w:color w:val="0000FF"/>
        </w:rPr>
        <w:t xml:space="preserve">bricklayer </w:t>
      </w:r>
      <w:r w:rsidR="00F66BD9">
        <w:rPr>
          <w:color w:val="0000FF"/>
        </w:rPr>
        <w:t>was shot by East German border guards whilst attempting</w:t>
      </w:r>
      <w:r w:rsidR="0069533C" w:rsidRPr="00891B2F">
        <w:rPr>
          <w:color w:val="0000FF"/>
        </w:rPr>
        <w:t xml:space="preserve"> to flee </w:t>
      </w:r>
      <w:r w:rsidR="00F66BD9">
        <w:rPr>
          <w:color w:val="0000FF"/>
        </w:rPr>
        <w:t xml:space="preserve">to the West. He had got over the inner wall, but was gunned down right against the outer wall. </w:t>
      </w:r>
      <w:r w:rsidR="00ED0301">
        <w:rPr>
          <w:color w:val="0000FF"/>
        </w:rPr>
        <w:t>He died over an hour later from blood loss</w:t>
      </w:r>
      <w:r w:rsidR="00F66BD9">
        <w:rPr>
          <w:color w:val="0000FF"/>
        </w:rPr>
        <w:t xml:space="preserve"> in the ‘death strip’</w:t>
      </w:r>
      <w:r w:rsidR="00ED0301">
        <w:rPr>
          <w:color w:val="0000FF"/>
        </w:rPr>
        <w:t>. Guards on neither side were prepared to risk entering the death strip to provide him with medical assistance.</w:t>
      </w:r>
    </w:p>
    <w:p w14:paraId="16CBE8DA" w14:textId="6F8A8165" w:rsidR="00441828" w:rsidRDefault="00110BD7" w:rsidP="00441828">
      <w:pPr>
        <w:spacing w:after="0" w:line="240" w:lineRule="atLeast"/>
        <w:ind w:left="-709" w:right="-908"/>
        <w:rPr>
          <w:color w:val="0000FF"/>
        </w:rPr>
      </w:pPr>
      <w:r>
        <w:rPr>
          <w:rFonts w:ascii="Helvetica" w:hAnsi="Helvetica" w:cs="Helvetica"/>
          <w:sz w:val="24"/>
          <w:lang w:val="en-US" w:eastAsia="en-US"/>
        </w:rPr>
        <w:drawing>
          <wp:anchor distT="0" distB="0" distL="114300" distR="114300" simplePos="0" relativeHeight="251672576" behindDoc="0" locked="0" layoutInCell="1" allowOverlap="1" wp14:anchorId="1896CB35" wp14:editId="0063B36F">
            <wp:simplePos x="0" y="0"/>
            <wp:positionH relativeFrom="column">
              <wp:posOffset>-457200</wp:posOffset>
            </wp:positionH>
            <wp:positionV relativeFrom="paragraph">
              <wp:posOffset>254000</wp:posOffset>
            </wp:positionV>
            <wp:extent cx="1275715" cy="1600200"/>
            <wp:effectExtent l="0" t="0" r="0" b="0"/>
            <wp:wrapTight wrapText="bothSides">
              <wp:wrapPolygon edited="0">
                <wp:start x="0" y="0"/>
                <wp:lineTo x="0" y="21257"/>
                <wp:lineTo x="21073" y="21257"/>
                <wp:lineTo x="21073" y="0"/>
                <wp:lineTo x="0" y="0"/>
              </wp:wrapPolygon>
            </wp:wrapTight>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571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1828" w:rsidRPr="00F66BD9">
        <w:rPr>
          <w:color w:val="0000FF"/>
          <w:lang w:val="en-US" w:eastAsia="en-US"/>
        </w:rPr>
        <w:drawing>
          <wp:anchor distT="0" distB="0" distL="114300" distR="114300" simplePos="0" relativeHeight="251657215" behindDoc="0" locked="0" layoutInCell="1" allowOverlap="1" wp14:anchorId="70D502C1" wp14:editId="75B665FA">
            <wp:simplePos x="0" y="0"/>
            <wp:positionH relativeFrom="column">
              <wp:posOffset>447675</wp:posOffset>
            </wp:positionH>
            <wp:positionV relativeFrom="paragraph">
              <wp:posOffset>254000</wp:posOffset>
            </wp:positionV>
            <wp:extent cx="5405755" cy="3886200"/>
            <wp:effectExtent l="0" t="0" r="4445" b="0"/>
            <wp:wrapTight wrapText="bothSides">
              <wp:wrapPolygon edited="0">
                <wp:start x="0" y="0"/>
                <wp:lineTo x="0" y="21459"/>
                <wp:lineTo x="21516" y="21459"/>
                <wp:lineTo x="21516" y="0"/>
                <wp:lineTo x="0" y="0"/>
              </wp:wrapPolygon>
            </wp:wrapTight>
            <wp:docPr id="11" name="Picture 11" descr="Macintosh HD:Users:russeltarr:Dropbox:___BERLIN:___pics_for_tour:fechter:then_n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usseltarr:Dropbox:___BERLIN:___pics_for_tour:fechter:then_now.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5755" cy="388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41828">
        <w:rPr>
          <w:rFonts w:ascii="Helvetica" w:hAnsi="Helvetica" w:cs="Helvetica"/>
          <w:sz w:val="24"/>
          <w:lang w:val="en-US" w:eastAsia="en-US"/>
        </w:rPr>
        <w:drawing>
          <wp:anchor distT="0" distB="0" distL="114300" distR="114300" simplePos="0" relativeHeight="251671552" behindDoc="0" locked="0" layoutInCell="1" allowOverlap="1" wp14:anchorId="033FD18A" wp14:editId="7238007D">
            <wp:simplePos x="0" y="0"/>
            <wp:positionH relativeFrom="column">
              <wp:posOffset>-457200</wp:posOffset>
            </wp:positionH>
            <wp:positionV relativeFrom="paragraph">
              <wp:posOffset>254000</wp:posOffset>
            </wp:positionV>
            <wp:extent cx="3971290" cy="3886200"/>
            <wp:effectExtent l="0" t="0" r="0" b="0"/>
            <wp:wrapTight wrapText="bothSides">
              <wp:wrapPolygon edited="0">
                <wp:start x="21600" y="21600"/>
                <wp:lineTo x="21600" y="141"/>
                <wp:lineTo x="187" y="141"/>
                <wp:lineTo x="187" y="21600"/>
                <wp:lineTo x="21600" y="21600"/>
              </wp:wrapPolygon>
            </wp:wrapTight>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27512"/>
                    <a:stretch/>
                  </pic:blipFill>
                  <pic:spPr bwMode="auto">
                    <a:xfrm rot="10800000">
                      <a:off x="0" y="0"/>
                      <a:ext cx="3971290" cy="3886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E2A56F" w14:textId="0BE758D5" w:rsidR="00441828" w:rsidRPr="00600A3B" w:rsidRDefault="00441828" w:rsidP="00110BD7">
      <w:pPr>
        <w:spacing w:after="0" w:line="240" w:lineRule="atLeast"/>
        <w:jc w:val="center"/>
        <w:rPr>
          <w:i/>
          <w:color w:val="808080" w:themeColor="background1" w:themeShade="80"/>
        </w:rPr>
      </w:pPr>
      <w:r w:rsidRPr="00600A3B">
        <w:rPr>
          <w:i/>
          <w:color w:val="808080" w:themeColor="background1" w:themeShade="80"/>
        </w:rPr>
        <w:t>Peter Fechter lies bleeding</w:t>
      </w:r>
      <w:r w:rsidR="00110BD7" w:rsidRPr="00600A3B">
        <w:rPr>
          <w:i/>
          <w:color w:val="808080" w:themeColor="background1" w:themeShade="80"/>
        </w:rPr>
        <w:t xml:space="preserve"> to death against the Berlin Wall</w:t>
      </w:r>
      <w:r w:rsidRPr="00600A3B">
        <w:rPr>
          <w:i/>
          <w:color w:val="808080" w:themeColor="background1" w:themeShade="80"/>
        </w:rPr>
        <w:t xml:space="preserve"> in August 1961. On the right, the memorial marking the spot.</w:t>
      </w:r>
    </w:p>
    <w:p w14:paraId="1FAF78DD" w14:textId="77777777" w:rsidR="00441828" w:rsidRDefault="00441828" w:rsidP="00E2772C">
      <w:pPr>
        <w:spacing w:after="0" w:line="240" w:lineRule="atLeast"/>
      </w:pPr>
    </w:p>
    <w:p w14:paraId="28946C81" w14:textId="43798E59" w:rsidR="00441828" w:rsidRPr="00441828" w:rsidRDefault="00441828" w:rsidP="00441828">
      <w:pPr>
        <w:pBdr>
          <w:top w:val="single" w:sz="4" w:space="1" w:color="auto"/>
          <w:left w:val="single" w:sz="4" w:space="4" w:color="auto"/>
          <w:bottom w:val="single" w:sz="4" w:space="1" w:color="auto"/>
          <w:right w:val="single" w:sz="4" w:space="4" w:color="auto"/>
        </w:pBdr>
        <w:shd w:val="clear" w:color="auto" w:fill="95B3D7" w:themeFill="accent1" w:themeFillTint="99"/>
        <w:spacing w:after="0" w:line="240" w:lineRule="atLeast"/>
        <w:rPr>
          <w:b/>
        </w:rPr>
      </w:pPr>
      <w:r w:rsidRPr="00441828">
        <w:rPr>
          <w:b/>
        </w:rPr>
        <w:t xml:space="preserve">Q. The border guards responsible for firing the fatal shots were put on trial for their actions and given a 21 month suspended sentence. Do you think was </w:t>
      </w:r>
      <w:r w:rsidR="00EB1800">
        <w:rPr>
          <w:b/>
        </w:rPr>
        <w:t>fair, too harsh, or too lenient</w:t>
      </w:r>
      <w:r w:rsidRPr="00441828">
        <w:rPr>
          <w:b/>
        </w:rPr>
        <w:t>?</w:t>
      </w:r>
    </w:p>
    <w:tbl>
      <w:tblPr>
        <w:tblW w:w="5000" w:type="pct"/>
        <w:tblBorders>
          <w:top w:val="single" w:sz="4" w:space="0" w:color="4F81BD"/>
          <w:bottom w:val="single" w:sz="4" w:space="0" w:color="4F81BD"/>
          <w:insideH w:val="single" w:sz="4" w:space="0" w:color="4F81BD"/>
          <w:insideV w:val="single" w:sz="4" w:space="0" w:color="auto"/>
        </w:tblBorders>
        <w:tblLook w:val="04A0" w:firstRow="1" w:lastRow="0" w:firstColumn="1" w:lastColumn="0" w:noHBand="0" w:noVBand="1"/>
      </w:tblPr>
      <w:tblGrid>
        <w:gridCol w:w="8522"/>
      </w:tblGrid>
      <w:tr w:rsidR="00441828" w:rsidRPr="00B337F0" w14:paraId="52BA7444" w14:textId="77777777" w:rsidTr="00441828">
        <w:tc>
          <w:tcPr>
            <w:tcW w:w="8522" w:type="dxa"/>
            <w:tcBorders>
              <w:top w:val="single" w:sz="4" w:space="0" w:color="4F81BD"/>
              <w:left w:val="nil"/>
              <w:bottom w:val="single" w:sz="4" w:space="0" w:color="4F81BD"/>
              <w:right w:val="nil"/>
            </w:tcBorders>
            <w:shd w:val="clear" w:color="auto" w:fill="auto"/>
          </w:tcPr>
          <w:p w14:paraId="06A067CA" w14:textId="77777777" w:rsidR="00441828" w:rsidRPr="00B337F0" w:rsidRDefault="00441828" w:rsidP="00441828">
            <w:pPr>
              <w:rPr>
                <w:sz w:val="28"/>
                <w:szCs w:val="28"/>
              </w:rPr>
            </w:pPr>
          </w:p>
        </w:tc>
      </w:tr>
      <w:tr w:rsidR="00441828" w:rsidRPr="00B337F0" w14:paraId="0946F6AB" w14:textId="77777777" w:rsidTr="00441828">
        <w:tc>
          <w:tcPr>
            <w:tcW w:w="8522" w:type="dxa"/>
            <w:tcBorders>
              <w:top w:val="single" w:sz="4" w:space="0" w:color="4F81BD"/>
              <w:left w:val="nil"/>
              <w:bottom w:val="single" w:sz="4" w:space="0" w:color="4F81BD"/>
              <w:right w:val="nil"/>
            </w:tcBorders>
            <w:shd w:val="clear" w:color="auto" w:fill="auto"/>
          </w:tcPr>
          <w:p w14:paraId="560B4445" w14:textId="77777777" w:rsidR="00441828" w:rsidRPr="00B337F0" w:rsidRDefault="00441828" w:rsidP="00441828">
            <w:pPr>
              <w:rPr>
                <w:sz w:val="28"/>
                <w:szCs w:val="28"/>
              </w:rPr>
            </w:pPr>
          </w:p>
        </w:tc>
      </w:tr>
      <w:tr w:rsidR="00441828" w:rsidRPr="00B337F0" w14:paraId="5DC5971E" w14:textId="77777777" w:rsidTr="00441828">
        <w:tc>
          <w:tcPr>
            <w:tcW w:w="8522" w:type="dxa"/>
            <w:tcBorders>
              <w:top w:val="single" w:sz="4" w:space="0" w:color="4F81BD"/>
              <w:left w:val="nil"/>
              <w:bottom w:val="single" w:sz="4" w:space="0" w:color="4F81BD"/>
              <w:right w:val="nil"/>
            </w:tcBorders>
            <w:shd w:val="clear" w:color="auto" w:fill="auto"/>
          </w:tcPr>
          <w:p w14:paraId="0271AB4F" w14:textId="77777777" w:rsidR="00441828" w:rsidRPr="00B337F0" w:rsidRDefault="00441828" w:rsidP="00441828">
            <w:pPr>
              <w:rPr>
                <w:sz w:val="28"/>
                <w:szCs w:val="28"/>
              </w:rPr>
            </w:pPr>
          </w:p>
        </w:tc>
      </w:tr>
      <w:tr w:rsidR="00441828" w:rsidRPr="00B337F0" w14:paraId="771EE9B4" w14:textId="77777777" w:rsidTr="00441828">
        <w:tc>
          <w:tcPr>
            <w:tcW w:w="8522" w:type="dxa"/>
            <w:tcBorders>
              <w:top w:val="single" w:sz="4" w:space="0" w:color="4F81BD"/>
              <w:left w:val="nil"/>
              <w:bottom w:val="single" w:sz="4" w:space="0" w:color="4F81BD"/>
              <w:right w:val="nil"/>
            </w:tcBorders>
            <w:shd w:val="clear" w:color="auto" w:fill="auto"/>
          </w:tcPr>
          <w:p w14:paraId="0D93B8A2" w14:textId="77777777" w:rsidR="00441828" w:rsidRPr="00B337F0" w:rsidRDefault="00441828" w:rsidP="00441828">
            <w:pPr>
              <w:rPr>
                <w:sz w:val="28"/>
                <w:szCs w:val="28"/>
              </w:rPr>
            </w:pPr>
          </w:p>
        </w:tc>
      </w:tr>
      <w:tr w:rsidR="00441828" w:rsidRPr="00B337F0" w14:paraId="14CCC2DE" w14:textId="77777777" w:rsidTr="00441828">
        <w:tc>
          <w:tcPr>
            <w:tcW w:w="8522" w:type="dxa"/>
            <w:tcBorders>
              <w:top w:val="single" w:sz="4" w:space="0" w:color="4F81BD"/>
              <w:left w:val="nil"/>
              <w:bottom w:val="single" w:sz="4" w:space="0" w:color="4F81BD"/>
              <w:right w:val="nil"/>
            </w:tcBorders>
            <w:shd w:val="clear" w:color="auto" w:fill="auto"/>
          </w:tcPr>
          <w:p w14:paraId="77F889D6" w14:textId="77777777" w:rsidR="00441828" w:rsidRPr="00B337F0" w:rsidRDefault="00441828" w:rsidP="00441828">
            <w:pPr>
              <w:rPr>
                <w:sz w:val="28"/>
                <w:szCs w:val="28"/>
              </w:rPr>
            </w:pPr>
          </w:p>
        </w:tc>
      </w:tr>
      <w:tr w:rsidR="00441828" w:rsidRPr="00B337F0" w14:paraId="20360195" w14:textId="77777777" w:rsidTr="00441828">
        <w:tc>
          <w:tcPr>
            <w:tcW w:w="8522" w:type="dxa"/>
            <w:tcBorders>
              <w:top w:val="single" w:sz="4" w:space="0" w:color="4F81BD"/>
              <w:left w:val="nil"/>
              <w:bottom w:val="single" w:sz="4" w:space="0" w:color="4F81BD"/>
              <w:right w:val="nil"/>
            </w:tcBorders>
            <w:shd w:val="clear" w:color="auto" w:fill="auto"/>
          </w:tcPr>
          <w:p w14:paraId="41F2F1E0" w14:textId="77777777" w:rsidR="00441828" w:rsidRPr="00B337F0" w:rsidRDefault="00441828" w:rsidP="00441828">
            <w:pPr>
              <w:rPr>
                <w:sz w:val="28"/>
                <w:szCs w:val="28"/>
              </w:rPr>
            </w:pPr>
          </w:p>
        </w:tc>
      </w:tr>
      <w:tr w:rsidR="00441828" w:rsidRPr="00B337F0" w14:paraId="14DFBF65" w14:textId="77777777" w:rsidTr="00441828">
        <w:tc>
          <w:tcPr>
            <w:tcW w:w="8522" w:type="dxa"/>
            <w:tcBorders>
              <w:top w:val="single" w:sz="4" w:space="0" w:color="4F81BD"/>
              <w:left w:val="nil"/>
              <w:bottom w:val="single" w:sz="4" w:space="0" w:color="4F81BD"/>
              <w:right w:val="nil"/>
            </w:tcBorders>
            <w:shd w:val="clear" w:color="auto" w:fill="auto"/>
          </w:tcPr>
          <w:p w14:paraId="52E7777C" w14:textId="77777777" w:rsidR="00441828" w:rsidRPr="00B337F0" w:rsidRDefault="00441828" w:rsidP="00441828">
            <w:pPr>
              <w:rPr>
                <w:sz w:val="28"/>
                <w:szCs w:val="28"/>
              </w:rPr>
            </w:pPr>
          </w:p>
        </w:tc>
      </w:tr>
    </w:tbl>
    <w:p w14:paraId="3C6AE12E" w14:textId="702D02CD" w:rsidR="003C18C1" w:rsidRDefault="003C18C1" w:rsidP="00E2772C">
      <w:pPr>
        <w:spacing w:after="0" w:line="240" w:lineRule="atLeast"/>
      </w:pPr>
    </w:p>
    <w:p w14:paraId="09D15455" w14:textId="77777777" w:rsidR="003C18C1" w:rsidRDefault="003C18C1">
      <w:r>
        <w:br w:type="page"/>
      </w:r>
    </w:p>
    <w:p w14:paraId="28BCDB12" w14:textId="77777777" w:rsidR="00441828" w:rsidRDefault="00441828" w:rsidP="00E2772C">
      <w:pPr>
        <w:spacing w:after="0" w:line="240" w:lineRule="atLeast"/>
      </w:pPr>
    </w:p>
    <w:p w14:paraId="4812EF10" w14:textId="6541FAE4" w:rsidR="009454D5" w:rsidRPr="00E96779" w:rsidRDefault="00F829FE" w:rsidP="00E2772C">
      <w:pPr>
        <w:pBdr>
          <w:top w:val="single" w:sz="4" w:space="1" w:color="auto"/>
          <w:left w:val="single" w:sz="4" w:space="4" w:color="auto"/>
          <w:bottom w:val="single" w:sz="4" w:space="1" w:color="auto"/>
          <w:right w:val="single" w:sz="4" w:space="4" w:color="auto"/>
        </w:pBdr>
        <w:shd w:val="clear" w:color="auto" w:fill="FABF8F" w:themeFill="accent6" w:themeFillTint="99"/>
        <w:spacing w:after="0" w:line="240" w:lineRule="atLeast"/>
        <w:rPr>
          <w:b/>
        </w:rPr>
      </w:pPr>
      <w:r>
        <w:rPr>
          <w:b/>
        </w:rPr>
        <w:t>SS Headquarters (</w:t>
      </w:r>
      <w:r w:rsidR="009454D5" w:rsidRPr="00E96779">
        <w:rPr>
          <w:b/>
        </w:rPr>
        <w:t>Topgraphy of Terror</w:t>
      </w:r>
      <w:r>
        <w:rPr>
          <w:b/>
        </w:rPr>
        <w:t>)</w:t>
      </w:r>
      <w:r w:rsidR="00126BF0">
        <w:rPr>
          <w:b/>
        </w:rPr>
        <w:t xml:space="preserve"> </w:t>
      </w:r>
      <w:r w:rsidR="002561CD">
        <w:rPr>
          <w:b/>
        </w:rPr>
        <w:t xml:space="preserve">/ Nazi Air Ministry / </w:t>
      </w:r>
      <w:r w:rsidR="00126BF0">
        <w:rPr>
          <w:b/>
        </w:rPr>
        <w:t>Berlin Wall</w:t>
      </w:r>
    </w:p>
    <w:p w14:paraId="7B90CA6A" w14:textId="17821B07" w:rsidR="009454D5" w:rsidRDefault="00126BF0" w:rsidP="00E2772C">
      <w:pPr>
        <w:spacing w:after="0" w:line="240" w:lineRule="atLeast"/>
      </w:pPr>
      <w:r>
        <w:t xml:space="preserve">• </w:t>
      </w:r>
      <w:r w:rsidR="009454D5">
        <w:t>A short walk away from Checkpoint Charlie</w:t>
      </w:r>
      <w:r w:rsidR="00AD057F">
        <w:t xml:space="preserve">, following the line of the Wall in the opposite direction to the Fechter memorial, </w:t>
      </w:r>
      <w:r w:rsidR="009454D5">
        <w:t xml:space="preserve">is </w:t>
      </w:r>
      <w:r>
        <w:t>a spot particularly rich in history.</w:t>
      </w:r>
    </w:p>
    <w:p w14:paraId="5583115A" w14:textId="60AA9B85" w:rsidR="00914111" w:rsidRPr="007F3034" w:rsidRDefault="00126BF0" w:rsidP="00E2772C">
      <w:pPr>
        <w:spacing w:after="0" w:line="240" w:lineRule="atLeast"/>
        <w:rPr>
          <w:color w:val="FF0000"/>
        </w:rPr>
      </w:pPr>
      <w:r w:rsidRPr="007F3034">
        <w:rPr>
          <w:color w:val="FF0000"/>
        </w:rPr>
        <w:t>• The T</w:t>
      </w:r>
      <w:r w:rsidR="00914111" w:rsidRPr="007F3034">
        <w:rPr>
          <w:color w:val="FF0000"/>
        </w:rPr>
        <w:t xml:space="preserve">opography of Terror is an </w:t>
      </w:r>
      <w:r w:rsidRPr="007F3034">
        <w:rPr>
          <w:color w:val="FF0000"/>
        </w:rPr>
        <w:t>museum on the site of the former headquarters of the SS – the notorious instrument of Terror in Nazi Germany. The building was methodically</w:t>
      </w:r>
      <w:r w:rsidR="00AD057F">
        <w:rPr>
          <w:color w:val="FF0000"/>
        </w:rPr>
        <w:t xml:space="preserve"> demolished after World War Two, but its foundations are still clearly visible.</w:t>
      </w:r>
    </w:p>
    <w:p w14:paraId="32C819C1" w14:textId="4BB6FCE7" w:rsidR="002561CD" w:rsidRPr="007F3034" w:rsidRDefault="00914111" w:rsidP="00E2772C">
      <w:pPr>
        <w:spacing w:after="0" w:line="240" w:lineRule="atLeast"/>
        <w:rPr>
          <w:color w:val="FF0000"/>
        </w:rPr>
      </w:pPr>
      <w:r w:rsidRPr="007F3034">
        <w:rPr>
          <w:color w:val="FF0000"/>
        </w:rPr>
        <w:t>• Across from this is the largest surviving monument to Nazi Germany:</w:t>
      </w:r>
      <w:r w:rsidR="00AD057F">
        <w:rPr>
          <w:color w:val="FF0000"/>
        </w:rPr>
        <w:t xml:space="preserve"> the Reich Air Ministry. This </w:t>
      </w:r>
      <w:r w:rsidRPr="007F3034">
        <w:rPr>
          <w:color w:val="FF0000"/>
        </w:rPr>
        <w:t>large, imposing building was formerly the headquarters of Goering’s Luftwaffe.</w:t>
      </w:r>
      <w:r w:rsidR="002561CD" w:rsidRPr="007F3034">
        <w:rPr>
          <w:color w:val="FF0000"/>
        </w:rPr>
        <w:t xml:space="preserve"> </w:t>
      </w:r>
    </w:p>
    <w:p w14:paraId="674330B8" w14:textId="77777777" w:rsidR="00371539" w:rsidRDefault="00371539" w:rsidP="00E2772C">
      <w:pPr>
        <w:spacing w:after="0" w:line="240" w:lineRule="atLeast"/>
      </w:pPr>
    </w:p>
    <w:p w14:paraId="17B0E707" w14:textId="62CA597D" w:rsidR="00371539" w:rsidRDefault="00371539" w:rsidP="00E2772C">
      <w:pPr>
        <w:spacing w:after="0" w:line="240" w:lineRule="atLeast"/>
      </w:pPr>
      <w:r>
        <w:rPr>
          <w:rFonts w:ascii="Helvetica" w:hAnsi="Helvetica" w:cs="Helvetica"/>
          <w:sz w:val="24"/>
          <w:lang w:val="en-US" w:eastAsia="en-US"/>
        </w:rPr>
        <w:drawing>
          <wp:inline distT="0" distB="0" distL="0" distR="0" wp14:anchorId="06251A31" wp14:editId="55F0D5B2">
            <wp:extent cx="5273040" cy="2951050"/>
            <wp:effectExtent l="0" t="0" r="1016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a:extLst>
                        <a:ext uri="{28A0092B-C50C-407E-A947-70E740481C1C}">
                          <a14:useLocalDpi xmlns:a14="http://schemas.microsoft.com/office/drawing/2010/main" val="0"/>
                        </a:ext>
                      </a:extLst>
                    </a:blip>
                    <a:srcRect t="19181" b="8117"/>
                    <a:stretch/>
                  </pic:blipFill>
                  <pic:spPr bwMode="auto">
                    <a:xfrm>
                      <a:off x="0" y="0"/>
                      <a:ext cx="5274310" cy="2951761"/>
                    </a:xfrm>
                    <a:prstGeom prst="rect">
                      <a:avLst/>
                    </a:prstGeom>
                    <a:noFill/>
                    <a:ln>
                      <a:noFill/>
                    </a:ln>
                    <a:extLst>
                      <a:ext uri="{53640926-AAD7-44d8-BBD7-CCE9431645EC}">
                        <a14:shadowObscured xmlns:a14="http://schemas.microsoft.com/office/drawing/2010/main"/>
                      </a:ext>
                    </a:extLst>
                  </pic:spPr>
                </pic:pic>
              </a:graphicData>
            </a:graphic>
          </wp:inline>
        </w:drawing>
      </w:r>
    </w:p>
    <w:p w14:paraId="461116CA" w14:textId="6A91CA6C" w:rsidR="00AD057F" w:rsidRPr="00600A3B" w:rsidRDefault="00AD057F" w:rsidP="00AD057F">
      <w:pPr>
        <w:spacing w:after="0" w:line="240" w:lineRule="atLeast"/>
        <w:jc w:val="center"/>
        <w:rPr>
          <w:i/>
          <w:color w:val="808080" w:themeColor="background1" w:themeShade="80"/>
        </w:rPr>
      </w:pPr>
      <w:r w:rsidRPr="00600A3B">
        <w:rPr>
          <w:i/>
          <w:color w:val="808080" w:themeColor="background1" w:themeShade="80"/>
        </w:rPr>
        <w:t>Hermann Goering inspecting troops at the Reich Air Ministry (now the Finance Ministry)</w:t>
      </w:r>
    </w:p>
    <w:p w14:paraId="519942E9" w14:textId="77777777" w:rsidR="00371539" w:rsidRDefault="00371539" w:rsidP="00E2772C">
      <w:pPr>
        <w:spacing w:after="0" w:line="240" w:lineRule="atLeast"/>
      </w:pPr>
    </w:p>
    <w:p w14:paraId="4C0742B0" w14:textId="1CBBE96F" w:rsidR="00126BF0" w:rsidRPr="007F3034" w:rsidRDefault="002561CD" w:rsidP="00E2772C">
      <w:pPr>
        <w:spacing w:after="0" w:line="240" w:lineRule="atLeast"/>
        <w:rPr>
          <w:color w:val="0000FF"/>
        </w:rPr>
      </w:pPr>
      <w:r w:rsidRPr="007F3034">
        <w:rPr>
          <w:color w:val="0000FF"/>
        </w:rPr>
        <w:t>• During the DDR it was the “House of the Ministeries” and it was from here that</w:t>
      </w:r>
      <w:r w:rsidR="007F3034">
        <w:rPr>
          <w:color w:val="0000FF"/>
        </w:rPr>
        <w:t xml:space="preserve"> Walter</w:t>
      </w:r>
      <w:r w:rsidRPr="007F3034">
        <w:rPr>
          <w:color w:val="0000FF"/>
        </w:rPr>
        <w:t xml:space="preserve"> Ulbricht</w:t>
      </w:r>
      <w:r w:rsidR="007F3034">
        <w:rPr>
          <w:color w:val="0000FF"/>
        </w:rPr>
        <w:t xml:space="preserve">, </w:t>
      </w:r>
      <w:r w:rsidR="00335870">
        <w:rPr>
          <w:color w:val="0000FF"/>
        </w:rPr>
        <w:t>its leader</w:t>
      </w:r>
      <w:r w:rsidR="007F3034">
        <w:rPr>
          <w:color w:val="0000FF"/>
        </w:rPr>
        <w:t>,</w:t>
      </w:r>
      <w:r w:rsidRPr="007F3034">
        <w:rPr>
          <w:color w:val="0000FF"/>
        </w:rPr>
        <w:t xml:space="preserve"> announced “Nobody has an</w:t>
      </w:r>
      <w:r w:rsidR="00335870">
        <w:rPr>
          <w:color w:val="0000FF"/>
        </w:rPr>
        <w:t>y intention of building a wall”: then did so!</w:t>
      </w:r>
    </w:p>
    <w:p w14:paraId="760F71E4" w14:textId="77777777" w:rsidR="00AD057F" w:rsidRDefault="00AD057F" w:rsidP="00E2772C">
      <w:pPr>
        <w:spacing w:after="0" w:line="240" w:lineRule="atLeast"/>
        <w:rPr>
          <w:color w:val="0000FF"/>
        </w:rPr>
      </w:pPr>
    </w:p>
    <w:p w14:paraId="30CFD934" w14:textId="6FF719BE" w:rsidR="00F829FE" w:rsidRDefault="00126BF0" w:rsidP="00E2772C">
      <w:pPr>
        <w:spacing w:after="0" w:line="240" w:lineRule="atLeast"/>
        <w:rPr>
          <w:color w:val="0000FF"/>
        </w:rPr>
      </w:pPr>
      <w:r w:rsidRPr="007F3034">
        <w:rPr>
          <w:color w:val="0000FF"/>
        </w:rPr>
        <w:t xml:space="preserve">• </w:t>
      </w:r>
      <w:r w:rsidR="00914111" w:rsidRPr="007F3034">
        <w:rPr>
          <w:color w:val="0000FF"/>
        </w:rPr>
        <w:t xml:space="preserve">Inbetween the </w:t>
      </w:r>
      <w:r w:rsidR="00AD057F" w:rsidRPr="00AD057F">
        <w:rPr>
          <w:b/>
          <w:color w:val="0000FF"/>
        </w:rPr>
        <w:t>Topography of Terror</w:t>
      </w:r>
      <w:r w:rsidR="00AD057F">
        <w:rPr>
          <w:color w:val="0000FF"/>
        </w:rPr>
        <w:t xml:space="preserve"> and the </w:t>
      </w:r>
      <w:r w:rsidR="00AD057F" w:rsidRPr="00AD057F">
        <w:rPr>
          <w:b/>
          <w:color w:val="0000FF"/>
        </w:rPr>
        <w:t>Reich Air Ministry</w:t>
      </w:r>
      <w:r w:rsidR="00AD057F">
        <w:rPr>
          <w:color w:val="0000FF"/>
        </w:rPr>
        <w:t xml:space="preserve"> </w:t>
      </w:r>
      <w:r w:rsidR="00914111" w:rsidRPr="007F3034">
        <w:rPr>
          <w:color w:val="0000FF"/>
        </w:rPr>
        <w:t>lies the largest surviving section of the Berlin Wall. It was over this very spot that one of the most daring escapes into West Berlin took place</w:t>
      </w:r>
      <w:r w:rsidR="002561CD" w:rsidRPr="007F3034">
        <w:rPr>
          <w:color w:val="0000FF"/>
        </w:rPr>
        <w:t xml:space="preserve"> in 1965</w:t>
      </w:r>
      <w:r w:rsidR="00914111" w:rsidRPr="007F3034">
        <w:rPr>
          <w:color w:val="0000FF"/>
        </w:rPr>
        <w:t>.</w:t>
      </w:r>
      <w:r w:rsidR="002561CD" w:rsidRPr="007F3034">
        <w:rPr>
          <w:color w:val="0000FF"/>
        </w:rPr>
        <w:t xml:space="preserve"> </w:t>
      </w:r>
    </w:p>
    <w:p w14:paraId="75A386BB" w14:textId="77777777" w:rsidR="00335870" w:rsidRDefault="00335870" w:rsidP="00E2772C">
      <w:pPr>
        <w:spacing w:after="0" w:line="240" w:lineRule="atLeast"/>
        <w:rPr>
          <w:color w:val="0000FF"/>
        </w:rPr>
      </w:pPr>
    </w:p>
    <w:p w14:paraId="1D74A5C1" w14:textId="7FC44837" w:rsidR="00335870" w:rsidRPr="00335870" w:rsidRDefault="00335870" w:rsidP="00335870">
      <w:pPr>
        <w:pBdr>
          <w:top w:val="single" w:sz="4" w:space="1" w:color="auto"/>
          <w:left w:val="single" w:sz="4" w:space="4" w:color="auto"/>
          <w:bottom w:val="single" w:sz="4" w:space="1" w:color="auto"/>
          <w:right w:val="single" w:sz="4" w:space="4" w:color="auto"/>
        </w:pBdr>
        <w:shd w:val="clear" w:color="auto" w:fill="95B3D7" w:themeFill="accent1" w:themeFillTint="99"/>
        <w:spacing w:after="0" w:line="240" w:lineRule="atLeast"/>
        <w:rPr>
          <w:b/>
        </w:rPr>
      </w:pPr>
      <w:r w:rsidRPr="00335870">
        <w:rPr>
          <w:b/>
        </w:rPr>
        <w:t>Q. Outline the story of the escape as described by your teacher.</w:t>
      </w:r>
    </w:p>
    <w:tbl>
      <w:tblPr>
        <w:tblW w:w="5000" w:type="pct"/>
        <w:tblBorders>
          <w:top w:val="single" w:sz="4" w:space="0" w:color="4F81BD"/>
          <w:bottom w:val="single" w:sz="4" w:space="0" w:color="4F81BD"/>
          <w:insideH w:val="single" w:sz="4" w:space="0" w:color="4F81BD"/>
          <w:insideV w:val="single" w:sz="4" w:space="0" w:color="auto"/>
        </w:tblBorders>
        <w:tblLook w:val="04A0" w:firstRow="1" w:lastRow="0" w:firstColumn="1" w:lastColumn="0" w:noHBand="0" w:noVBand="1"/>
      </w:tblPr>
      <w:tblGrid>
        <w:gridCol w:w="8522"/>
      </w:tblGrid>
      <w:tr w:rsidR="00335870" w:rsidRPr="00B337F0" w14:paraId="365B49B4" w14:textId="77777777" w:rsidTr="004B10D7">
        <w:tc>
          <w:tcPr>
            <w:tcW w:w="8522" w:type="dxa"/>
            <w:tcBorders>
              <w:top w:val="single" w:sz="4" w:space="0" w:color="4F81BD"/>
              <w:left w:val="nil"/>
              <w:bottom w:val="single" w:sz="4" w:space="0" w:color="4F81BD"/>
              <w:right w:val="nil"/>
            </w:tcBorders>
            <w:shd w:val="clear" w:color="auto" w:fill="auto"/>
          </w:tcPr>
          <w:p w14:paraId="0ABAABBE" w14:textId="77777777" w:rsidR="00335870" w:rsidRPr="00B337F0" w:rsidRDefault="00335870" w:rsidP="004B10D7">
            <w:pPr>
              <w:rPr>
                <w:sz w:val="28"/>
                <w:szCs w:val="28"/>
              </w:rPr>
            </w:pPr>
          </w:p>
        </w:tc>
      </w:tr>
      <w:tr w:rsidR="00335870" w:rsidRPr="00B337F0" w14:paraId="682666FF" w14:textId="77777777" w:rsidTr="004B10D7">
        <w:tc>
          <w:tcPr>
            <w:tcW w:w="8522" w:type="dxa"/>
            <w:tcBorders>
              <w:top w:val="single" w:sz="4" w:space="0" w:color="4F81BD"/>
              <w:left w:val="nil"/>
              <w:bottom w:val="single" w:sz="4" w:space="0" w:color="4F81BD"/>
              <w:right w:val="nil"/>
            </w:tcBorders>
            <w:shd w:val="clear" w:color="auto" w:fill="auto"/>
          </w:tcPr>
          <w:p w14:paraId="67274246" w14:textId="77777777" w:rsidR="00335870" w:rsidRPr="00B337F0" w:rsidRDefault="00335870" w:rsidP="004B10D7">
            <w:pPr>
              <w:rPr>
                <w:sz w:val="28"/>
                <w:szCs w:val="28"/>
              </w:rPr>
            </w:pPr>
          </w:p>
        </w:tc>
      </w:tr>
      <w:tr w:rsidR="00335870" w:rsidRPr="00B337F0" w14:paraId="4D294157" w14:textId="77777777" w:rsidTr="004B10D7">
        <w:tc>
          <w:tcPr>
            <w:tcW w:w="8522" w:type="dxa"/>
            <w:tcBorders>
              <w:top w:val="single" w:sz="4" w:space="0" w:color="4F81BD"/>
              <w:left w:val="nil"/>
              <w:bottom w:val="single" w:sz="4" w:space="0" w:color="4F81BD"/>
              <w:right w:val="nil"/>
            </w:tcBorders>
            <w:shd w:val="clear" w:color="auto" w:fill="auto"/>
          </w:tcPr>
          <w:p w14:paraId="244A303C" w14:textId="77777777" w:rsidR="00335870" w:rsidRPr="00B337F0" w:rsidRDefault="00335870" w:rsidP="004B10D7">
            <w:pPr>
              <w:rPr>
                <w:sz w:val="28"/>
                <w:szCs w:val="28"/>
              </w:rPr>
            </w:pPr>
          </w:p>
        </w:tc>
      </w:tr>
      <w:tr w:rsidR="00335870" w:rsidRPr="00B337F0" w14:paraId="57A3640A" w14:textId="77777777" w:rsidTr="004B10D7">
        <w:tc>
          <w:tcPr>
            <w:tcW w:w="8522" w:type="dxa"/>
            <w:tcBorders>
              <w:top w:val="single" w:sz="4" w:space="0" w:color="4F81BD"/>
              <w:left w:val="nil"/>
              <w:bottom w:val="single" w:sz="4" w:space="0" w:color="4F81BD"/>
              <w:right w:val="nil"/>
            </w:tcBorders>
            <w:shd w:val="clear" w:color="auto" w:fill="auto"/>
          </w:tcPr>
          <w:p w14:paraId="42BC94C0" w14:textId="77777777" w:rsidR="00335870" w:rsidRPr="00B337F0" w:rsidRDefault="00335870" w:rsidP="004B10D7">
            <w:pPr>
              <w:rPr>
                <w:sz w:val="28"/>
                <w:szCs w:val="28"/>
              </w:rPr>
            </w:pPr>
          </w:p>
        </w:tc>
      </w:tr>
      <w:tr w:rsidR="00335870" w:rsidRPr="00B337F0" w14:paraId="1BF3B4C7" w14:textId="77777777" w:rsidTr="004B10D7">
        <w:tc>
          <w:tcPr>
            <w:tcW w:w="8522" w:type="dxa"/>
            <w:tcBorders>
              <w:top w:val="single" w:sz="4" w:space="0" w:color="4F81BD"/>
              <w:left w:val="nil"/>
              <w:bottom w:val="single" w:sz="4" w:space="0" w:color="4F81BD"/>
              <w:right w:val="nil"/>
            </w:tcBorders>
            <w:shd w:val="clear" w:color="auto" w:fill="auto"/>
          </w:tcPr>
          <w:p w14:paraId="3241A8C1" w14:textId="77777777" w:rsidR="00335870" w:rsidRPr="00B337F0" w:rsidRDefault="00335870" w:rsidP="004B10D7">
            <w:pPr>
              <w:rPr>
                <w:sz w:val="28"/>
                <w:szCs w:val="28"/>
              </w:rPr>
            </w:pPr>
          </w:p>
        </w:tc>
      </w:tr>
      <w:tr w:rsidR="00EB1800" w:rsidRPr="00B337F0" w14:paraId="147435A7" w14:textId="77777777" w:rsidTr="0001551F">
        <w:tc>
          <w:tcPr>
            <w:tcW w:w="8522" w:type="dxa"/>
            <w:tcBorders>
              <w:top w:val="single" w:sz="4" w:space="0" w:color="4F81BD"/>
              <w:left w:val="nil"/>
              <w:bottom w:val="single" w:sz="4" w:space="0" w:color="4F81BD"/>
              <w:right w:val="nil"/>
            </w:tcBorders>
            <w:shd w:val="clear" w:color="auto" w:fill="auto"/>
          </w:tcPr>
          <w:p w14:paraId="52AEBC22" w14:textId="77777777" w:rsidR="00EB1800" w:rsidRPr="00B337F0" w:rsidRDefault="00EB1800" w:rsidP="0001551F">
            <w:pPr>
              <w:rPr>
                <w:sz w:val="28"/>
                <w:szCs w:val="28"/>
              </w:rPr>
            </w:pPr>
          </w:p>
        </w:tc>
      </w:tr>
      <w:tr w:rsidR="00335870" w:rsidRPr="00B337F0" w14:paraId="77EF6A30" w14:textId="77777777" w:rsidTr="004B10D7">
        <w:tc>
          <w:tcPr>
            <w:tcW w:w="8522" w:type="dxa"/>
            <w:tcBorders>
              <w:top w:val="single" w:sz="4" w:space="0" w:color="4F81BD"/>
              <w:left w:val="nil"/>
              <w:bottom w:val="single" w:sz="4" w:space="0" w:color="4F81BD"/>
              <w:right w:val="nil"/>
            </w:tcBorders>
            <w:shd w:val="clear" w:color="auto" w:fill="auto"/>
          </w:tcPr>
          <w:p w14:paraId="6F6B06C3" w14:textId="77777777" w:rsidR="00335870" w:rsidRPr="00B337F0" w:rsidRDefault="00335870" w:rsidP="004B10D7">
            <w:pPr>
              <w:rPr>
                <w:sz w:val="28"/>
                <w:szCs w:val="28"/>
              </w:rPr>
            </w:pPr>
          </w:p>
        </w:tc>
      </w:tr>
    </w:tbl>
    <w:p w14:paraId="4564B02D" w14:textId="237F0262" w:rsidR="00875BCC" w:rsidRPr="00875BCC" w:rsidRDefault="00875BCC" w:rsidP="00D2316B">
      <w:pPr>
        <w:spacing w:after="0" w:line="240" w:lineRule="atLeast"/>
        <w:jc w:val="right"/>
      </w:pPr>
      <w:r>
        <w:rPr>
          <w:highlight w:val="yellow"/>
        </w:rPr>
        <w:t xml:space="preserve">Video: The </w:t>
      </w:r>
      <w:r w:rsidRPr="00875BCC">
        <w:rPr>
          <w:highlight w:val="yellow"/>
        </w:rPr>
        <w:t xml:space="preserve">Air Ministry (3m) </w:t>
      </w:r>
      <w:hyperlink r:id="rId16" w:history="1">
        <w:r w:rsidRPr="00875BCC">
          <w:rPr>
            <w:rStyle w:val="Hyperlink"/>
            <w:highlight w:val="yellow"/>
            <w:u w:val="none"/>
          </w:rPr>
          <w:t>https://vimeo.com/266345384</w:t>
        </w:r>
      </w:hyperlink>
    </w:p>
    <w:p w14:paraId="10337AD5" w14:textId="77777777" w:rsidR="00875BCC" w:rsidRDefault="00875BCC" w:rsidP="00E2772C">
      <w:pPr>
        <w:spacing w:after="0" w:line="240" w:lineRule="atLeast"/>
      </w:pPr>
    </w:p>
    <w:p w14:paraId="26BE6432" w14:textId="79FF35F9" w:rsidR="00BE3536" w:rsidRPr="00BE3536" w:rsidRDefault="00335870" w:rsidP="00335870">
      <w:pPr>
        <w:pBdr>
          <w:top w:val="single" w:sz="4" w:space="1" w:color="auto"/>
          <w:left w:val="single" w:sz="4" w:space="4" w:color="auto"/>
          <w:bottom w:val="single" w:sz="4" w:space="1" w:color="auto"/>
          <w:right w:val="single" w:sz="4" w:space="4" w:color="auto"/>
        </w:pBdr>
        <w:shd w:val="clear" w:color="auto" w:fill="95B3D7" w:themeFill="accent1" w:themeFillTint="99"/>
        <w:spacing w:after="0" w:line="240" w:lineRule="atLeast"/>
        <w:rPr>
          <w:b/>
        </w:rPr>
      </w:pPr>
      <w:r>
        <w:rPr>
          <w:b/>
        </w:rPr>
        <w:t>Discussion Point:</w:t>
      </w:r>
      <w:r w:rsidR="00BE3536" w:rsidRPr="00BE3536">
        <w:rPr>
          <w:b/>
        </w:rPr>
        <w:t xml:space="preserve"> Take some time to explore the Topography of Terror. Be prepared </w:t>
      </w:r>
      <w:r>
        <w:rPr>
          <w:b/>
        </w:rPr>
        <w:t>to explain what you think of it when you meet up again as a group</w:t>
      </w:r>
      <w:r w:rsidR="009A5729">
        <w:rPr>
          <w:b/>
        </w:rPr>
        <w:t>.</w:t>
      </w:r>
    </w:p>
    <w:p w14:paraId="71168C75" w14:textId="77777777" w:rsidR="00BE3536" w:rsidRDefault="00BE3536" w:rsidP="00E2772C">
      <w:pPr>
        <w:spacing w:after="0" w:line="240" w:lineRule="atLeast"/>
      </w:pPr>
    </w:p>
    <w:p w14:paraId="1DA4F2F0" w14:textId="4CB451F0" w:rsidR="00371539" w:rsidRPr="00371539" w:rsidRDefault="00BE3536" w:rsidP="00E2772C">
      <w:pPr>
        <w:pBdr>
          <w:top w:val="single" w:sz="4" w:space="1" w:color="auto"/>
          <w:left w:val="single" w:sz="4" w:space="4" w:color="auto"/>
          <w:bottom w:val="single" w:sz="4" w:space="1" w:color="auto"/>
          <w:right w:val="single" w:sz="4" w:space="4" w:color="auto"/>
        </w:pBdr>
        <w:shd w:val="clear" w:color="auto" w:fill="FABF8F" w:themeFill="accent6" w:themeFillTint="99"/>
        <w:spacing w:after="0" w:line="240" w:lineRule="atLeast"/>
        <w:rPr>
          <w:b/>
        </w:rPr>
      </w:pPr>
      <w:r>
        <w:rPr>
          <w:b/>
        </w:rPr>
        <w:t>Leipziger</w:t>
      </w:r>
      <w:r w:rsidR="00371539" w:rsidRPr="00371539">
        <w:rPr>
          <w:b/>
        </w:rPr>
        <w:t xml:space="preserve"> Platz</w:t>
      </w:r>
    </w:p>
    <w:p w14:paraId="7105E8B2" w14:textId="18ABC7DA" w:rsidR="001F30A6" w:rsidRPr="007F3034" w:rsidRDefault="005437B6" w:rsidP="00E2772C">
      <w:pPr>
        <w:spacing w:after="0" w:line="240" w:lineRule="atLeast"/>
        <w:rPr>
          <w:color w:val="0000FF"/>
        </w:rPr>
      </w:pPr>
      <w:r w:rsidRPr="007F3034">
        <w:rPr>
          <w:color w:val="0000FF"/>
        </w:rPr>
        <w:t>This square</w:t>
      </w:r>
      <w:r w:rsidR="00BE3536">
        <w:rPr>
          <w:color w:val="0000FF"/>
        </w:rPr>
        <w:t xml:space="preserve"> </w:t>
      </w:r>
      <w:r w:rsidR="00AD061D">
        <w:rPr>
          <w:color w:val="0000FF"/>
        </w:rPr>
        <w:t xml:space="preserve">(named after the Battle of 1813 which saw a Prussian-led coalition defeat Napoleon) </w:t>
      </w:r>
      <w:r w:rsidRPr="007F3034">
        <w:rPr>
          <w:color w:val="0000FF"/>
        </w:rPr>
        <w:t xml:space="preserve">was completely divided in two by the Berlin Wall. At the nearby train station is a surviving segment of the </w:t>
      </w:r>
      <w:r w:rsidR="00BE3536">
        <w:rPr>
          <w:color w:val="0000FF"/>
        </w:rPr>
        <w:t>outer</w:t>
      </w:r>
      <w:r w:rsidRPr="007F3034">
        <w:rPr>
          <w:color w:val="0000FF"/>
        </w:rPr>
        <w:t xml:space="preserve"> wall; in the square itself are a couple of segments of the inner wall; and between the two the ‘death strip’ was originally situated.</w:t>
      </w:r>
      <w:r w:rsidR="009C2037" w:rsidRPr="007F3034">
        <w:rPr>
          <w:color w:val="0000FF"/>
        </w:rPr>
        <w:t xml:space="preserve"> </w:t>
      </w:r>
    </w:p>
    <w:p w14:paraId="1A6A9CE5" w14:textId="77777777" w:rsidR="005F7B72" w:rsidRDefault="005F7B72" w:rsidP="00E2772C">
      <w:pPr>
        <w:spacing w:after="0" w:line="240" w:lineRule="atLeast"/>
      </w:pPr>
    </w:p>
    <w:p w14:paraId="0B393AC9" w14:textId="3138EB28" w:rsidR="001F30A6" w:rsidRPr="001F30A6" w:rsidRDefault="001F30A6" w:rsidP="00E2772C">
      <w:pPr>
        <w:pBdr>
          <w:top w:val="single" w:sz="4" w:space="1" w:color="auto"/>
          <w:left w:val="single" w:sz="4" w:space="4" w:color="auto"/>
          <w:bottom w:val="single" w:sz="4" w:space="1" w:color="auto"/>
          <w:right w:val="single" w:sz="4" w:space="4" w:color="auto"/>
        </w:pBdr>
        <w:shd w:val="clear" w:color="auto" w:fill="FABF8F" w:themeFill="accent6" w:themeFillTint="99"/>
        <w:spacing w:after="0" w:line="240" w:lineRule="atLeast"/>
        <w:rPr>
          <w:b/>
        </w:rPr>
      </w:pPr>
      <w:r w:rsidRPr="001F30A6">
        <w:rPr>
          <w:b/>
        </w:rPr>
        <w:t>Hitler’s Bunker</w:t>
      </w:r>
    </w:p>
    <w:p w14:paraId="739187B3" w14:textId="77777777" w:rsidR="00AD061D" w:rsidRDefault="001F30A6" w:rsidP="00E2772C">
      <w:pPr>
        <w:spacing w:after="0" w:line="240" w:lineRule="atLeast"/>
        <w:rPr>
          <w:color w:val="FF0000"/>
        </w:rPr>
      </w:pPr>
      <w:r w:rsidRPr="007F3034">
        <w:rPr>
          <w:color w:val="FF0000"/>
        </w:rPr>
        <w:t xml:space="preserve">• </w:t>
      </w:r>
      <w:r w:rsidR="00371539" w:rsidRPr="007F3034">
        <w:rPr>
          <w:color w:val="FF0000"/>
        </w:rPr>
        <w:t xml:space="preserve">Some distance behind </w:t>
      </w:r>
      <w:r w:rsidR="00F5640D">
        <w:rPr>
          <w:color w:val="FF0000"/>
        </w:rPr>
        <w:t>Leipziger</w:t>
      </w:r>
      <w:r w:rsidR="00D220BE" w:rsidRPr="007F3034">
        <w:rPr>
          <w:color w:val="FF0000"/>
        </w:rPr>
        <w:t xml:space="preserve"> Platz and “The Mall” (Berlin’s biggest shopping center) is the sit</w:t>
      </w:r>
      <w:r w:rsidR="007F3034" w:rsidRPr="007F3034">
        <w:rPr>
          <w:color w:val="FF0000"/>
        </w:rPr>
        <w:t>e</w:t>
      </w:r>
      <w:r w:rsidR="00D220BE" w:rsidRPr="007F3034">
        <w:rPr>
          <w:color w:val="FF0000"/>
        </w:rPr>
        <w:t xml:space="preserve"> of Hitler’s bunker. It was here that the Nazi dictator retreated as Soviet troops moved ever closer and Allied bombing reduced Berlin to a smouldering ruin. </w:t>
      </w:r>
    </w:p>
    <w:p w14:paraId="243842A8" w14:textId="47AAFC51" w:rsidR="001F30A6" w:rsidRDefault="00AD061D" w:rsidP="00E2772C">
      <w:pPr>
        <w:spacing w:after="0" w:line="240" w:lineRule="atLeast"/>
        <w:rPr>
          <w:color w:val="FF0000"/>
        </w:rPr>
      </w:pPr>
      <w:r>
        <w:rPr>
          <w:color w:val="FF0000"/>
        </w:rPr>
        <w:t xml:space="preserve">• </w:t>
      </w:r>
      <w:r w:rsidR="00D220BE" w:rsidRPr="007F3034">
        <w:rPr>
          <w:color w:val="FF0000"/>
        </w:rPr>
        <w:t>Finally, he committed suicide and his body was burned in these grounds so that it could not be paraded as a trophy by Stalin.</w:t>
      </w:r>
    </w:p>
    <w:p w14:paraId="0BD00A7C" w14:textId="77777777" w:rsidR="00F5640D" w:rsidRDefault="00F5640D" w:rsidP="00E2772C">
      <w:pPr>
        <w:spacing w:after="0" w:line="240" w:lineRule="atLeast"/>
        <w:rPr>
          <w:color w:val="FF0000"/>
        </w:rPr>
      </w:pPr>
    </w:p>
    <w:p w14:paraId="472EDD56" w14:textId="36C4DE50" w:rsidR="00F5640D" w:rsidRPr="00F5640D" w:rsidRDefault="00F5640D" w:rsidP="00F5640D">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tLeast"/>
        <w:rPr>
          <w:b/>
          <w:color w:val="000000" w:themeColor="text1"/>
        </w:rPr>
      </w:pPr>
      <w:r w:rsidRPr="00F5640D">
        <w:rPr>
          <w:b/>
          <w:color w:val="000000" w:themeColor="text1"/>
        </w:rPr>
        <w:t xml:space="preserve">Q. There is an ongoing debate about whether there should be any form of reminder at this place about its historical significance. What is your opinion on this matter? </w:t>
      </w:r>
    </w:p>
    <w:tbl>
      <w:tblPr>
        <w:tblW w:w="5000" w:type="pct"/>
        <w:tblBorders>
          <w:top w:val="single" w:sz="4" w:space="0" w:color="4F81BD"/>
          <w:bottom w:val="single" w:sz="4" w:space="0" w:color="4F81BD"/>
          <w:insideH w:val="single" w:sz="4" w:space="0" w:color="4F81BD"/>
          <w:insideV w:val="single" w:sz="4" w:space="0" w:color="auto"/>
        </w:tblBorders>
        <w:tblLook w:val="04A0" w:firstRow="1" w:lastRow="0" w:firstColumn="1" w:lastColumn="0" w:noHBand="0" w:noVBand="1"/>
      </w:tblPr>
      <w:tblGrid>
        <w:gridCol w:w="8522"/>
      </w:tblGrid>
      <w:tr w:rsidR="00AD061D" w:rsidRPr="00B337F0" w14:paraId="1602C679" w14:textId="77777777" w:rsidTr="004B10D7">
        <w:tc>
          <w:tcPr>
            <w:tcW w:w="8522" w:type="dxa"/>
            <w:tcBorders>
              <w:top w:val="single" w:sz="4" w:space="0" w:color="4F81BD"/>
              <w:left w:val="nil"/>
              <w:bottom w:val="single" w:sz="4" w:space="0" w:color="4F81BD"/>
              <w:right w:val="nil"/>
            </w:tcBorders>
            <w:shd w:val="clear" w:color="auto" w:fill="auto"/>
          </w:tcPr>
          <w:p w14:paraId="7F5C6104" w14:textId="77777777" w:rsidR="00AD061D" w:rsidRPr="00B337F0" w:rsidRDefault="00AD061D" w:rsidP="004B10D7">
            <w:pPr>
              <w:rPr>
                <w:sz w:val="28"/>
                <w:szCs w:val="28"/>
              </w:rPr>
            </w:pPr>
          </w:p>
        </w:tc>
      </w:tr>
      <w:tr w:rsidR="00641658" w:rsidRPr="00B337F0" w14:paraId="220F0B51" w14:textId="77777777" w:rsidTr="009479C3">
        <w:tc>
          <w:tcPr>
            <w:tcW w:w="8522" w:type="dxa"/>
            <w:tcBorders>
              <w:top w:val="single" w:sz="4" w:space="0" w:color="4F81BD"/>
              <w:left w:val="nil"/>
              <w:bottom w:val="single" w:sz="4" w:space="0" w:color="4F81BD"/>
              <w:right w:val="nil"/>
            </w:tcBorders>
            <w:shd w:val="clear" w:color="auto" w:fill="auto"/>
          </w:tcPr>
          <w:p w14:paraId="61F57ED1" w14:textId="77777777" w:rsidR="00641658" w:rsidRPr="00B337F0" w:rsidRDefault="00641658" w:rsidP="009479C3">
            <w:pPr>
              <w:rPr>
                <w:sz w:val="28"/>
                <w:szCs w:val="28"/>
              </w:rPr>
            </w:pPr>
          </w:p>
        </w:tc>
      </w:tr>
      <w:tr w:rsidR="00AD061D" w:rsidRPr="00B337F0" w14:paraId="1A7AA645" w14:textId="77777777" w:rsidTr="004B10D7">
        <w:tc>
          <w:tcPr>
            <w:tcW w:w="8522" w:type="dxa"/>
            <w:tcBorders>
              <w:top w:val="single" w:sz="4" w:space="0" w:color="4F81BD"/>
              <w:left w:val="nil"/>
              <w:bottom w:val="single" w:sz="4" w:space="0" w:color="4F81BD"/>
              <w:right w:val="nil"/>
            </w:tcBorders>
            <w:shd w:val="clear" w:color="auto" w:fill="auto"/>
          </w:tcPr>
          <w:p w14:paraId="0384D8B7" w14:textId="77777777" w:rsidR="00AD061D" w:rsidRPr="00B337F0" w:rsidRDefault="00AD061D" w:rsidP="004B10D7">
            <w:pPr>
              <w:rPr>
                <w:sz w:val="28"/>
                <w:szCs w:val="28"/>
              </w:rPr>
            </w:pPr>
          </w:p>
        </w:tc>
      </w:tr>
      <w:tr w:rsidR="00AD061D" w:rsidRPr="00B337F0" w14:paraId="1199BE5B" w14:textId="77777777" w:rsidTr="004B10D7">
        <w:tc>
          <w:tcPr>
            <w:tcW w:w="8522" w:type="dxa"/>
            <w:tcBorders>
              <w:top w:val="single" w:sz="4" w:space="0" w:color="4F81BD"/>
              <w:left w:val="nil"/>
              <w:bottom w:val="single" w:sz="4" w:space="0" w:color="4F81BD"/>
              <w:right w:val="nil"/>
            </w:tcBorders>
            <w:shd w:val="clear" w:color="auto" w:fill="auto"/>
          </w:tcPr>
          <w:p w14:paraId="6E496AF9" w14:textId="77777777" w:rsidR="00AD061D" w:rsidRPr="00B337F0" w:rsidRDefault="00AD061D" w:rsidP="004B10D7">
            <w:pPr>
              <w:rPr>
                <w:sz w:val="28"/>
                <w:szCs w:val="28"/>
              </w:rPr>
            </w:pPr>
          </w:p>
        </w:tc>
      </w:tr>
    </w:tbl>
    <w:p w14:paraId="6CAC431E" w14:textId="243318B9" w:rsidR="00BE3536" w:rsidRDefault="00AD061D" w:rsidP="00AD061D">
      <w:pPr>
        <w:pBdr>
          <w:top w:val="single" w:sz="4" w:space="1" w:color="auto"/>
          <w:left w:val="single" w:sz="4" w:space="4" w:color="auto"/>
          <w:bottom w:val="single" w:sz="4" w:space="1" w:color="auto"/>
          <w:right w:val="single" w:sz="4" w:space="4" w:color="auto"/>
        </w:pBdr>
        <w:shd w:val="clear" w:color="auto" w:fill="95B3D7" w:themeFill="accent1" w:themeFillTint="99"/>
        <w:spacing w:after="0" w:line="240" w:lineRule="atLeast"/>
        <w:rPr>
          <w:color w:val="FF0000"/>
        </w:rPr>
      </w:pPr>
      <w:r>
        <w:rPr>
          <w:b/>
          <w:color w:val="000000" w:themeColor="text1"/>
        </w:rPr>
        <w:t>Q. Describe what you actually found at the site when you arrived. Is this appropriate?</w:t>
      </w:r>
    </w:p>
    <w:tbl>
      <w:tblPr>
        <w:tblW w:w="5000" w:type="pct"/>
        <w:tblBorders>
          <w:top w:val="single" w:sz="4" w:space="0" w:color="4F81BD"/>
          <w:bottom w:val="single" w:sz="4" w:space="0" w:color="4F81BD"/>
          <w:insideH w:val="single" w:sz="4" w:space="0" w:color="4F81BD"/>
          <w:insideV w:val="single" w:sz="4" w:space="0" w:color="auto"/>
        </w:tblBorders>
        <w:tblLook w:val="04A0" w:firstRow="1" w:lastRow="0" w:firstColumn="1" w:lastColumn="0" w:noHBand="0" w:noVBand="1"/>
      </w:tblPr>
      <w:tblGrid>
        <w:gridCol w:w="8522"/>
      </w:tblGrid>
      <w:tr w:rsidR="00AD061D" w:rsidRPr="00B337F0" w14:paraId="1F18333D" w14:textId="77777777" w:rsidTr="004B10D7">
        <w:tc>
          <w:tcPr>
            <w:tcW w:w="8522" w:type="dxa"/>
            <w:tcBorders>
              <w:top w:val="single" w:sz="4" w:space="0" w:color="4F81BD"/>
              <w:left w:val="nil"/>
              <w:bottom w:val="single" w:sz="4" w:space="0" w:color="4F81BD"/>
              <w:right w:val="nil"/>
            </w:tcBorders>
            <w:shd w:val="clear" w:color="auto" w:fill="auto"/>
          </w:tcPr>
          <w:p w14:paraId="6220CAFD" w14:textId="77777777" w:rsidR="00AD061D" w:rsidRPr="00B337F0" w:rsidRDefault="00AD061D" w:rsidP="004B10D7">
            <w:pPr>
              <w:rPr>
                <w:sz w:val="28"/>
                <w:szCs w:val="28"/>
              </w:rPr>
            </w:pPr>
          </w:p>
        </w:tc>
      </w:tr>
      <w:tr w:rsidR="00AD061D" w:rsidRPr="00B337F0" w14:paraId="076B64F2" w14:textId="77777777" w:rsidTr="004B10D7">
        <w:tc>
          <w:tcPr>
            <w:tcW w:w="8522" w:type="dxa"/>
            <w:tcBorders>
              <w:top w:val="single" w:sz="4" w:space="0" w:color="4F81BD"/>
              <w:left w:val="nil"/>
              <w:bottom w:val="single" w:sz="4" w:space="0" w:color="4F81BD"/>
              <w:right w:val="nil"/>
            </w:tcBorders>
            <w:shd w:val="clear" w:color="auto" w:fill="auto"/>
          </w:tcPr>
          <w:p w14:paraId="7E727124" w14:textId="77777777" w:rsidR="00AD061D" w:rsidRPr="00B337F0" w:rsidRDefault="00AD061D" w:rsidP="004B10D7">
            <w:pPr>
              <w:rPr>
                <w:sz w:val="28"/>
                <w:szCs w:val="28"/>
              </w:rPr>
            </w:pPr>
          </w:p>
        </w:tc>
      </w:tr>
      <w:tr w:rsidR="00AD061D" w:rsidRPr="00B337F0" w14:paraId="7B55AEBC" w14:textId="77777777" w:rsidTr="004B10D7">
        <w:tc>
          <w:tcPr>
            <w:tcW w:w="8522" w:type="dxa"/>
            <w:tcBorders>
              <w:top w:val="single" w:sz="4" w:space="0" w:color="4F81BD"/>
              <w:left w:val="nil"/>
              <w:bottom w:val="single" w:sz="4" w:space="0" w:color="4F81BD"/>
              <w:right w:val="nil"/>
            </w:tcBorders>
            <w:shd w:val="clear" w:color="auto" w:fill="auto"/>
          </w:tcPr>
          <w:p w14:paraId="3E0C5CEC" w14:textId="77777777" w:rsidR="00AD061D" w:rsidRPr="00B337F0" w:rsidRDefault="00AD061D" w:rsidP="004B10D7">
            <w:pPr>
              <w:rPr>
                <w:sz w:val="28"/>
                <w:szCs w:val="28"/>
              </w:rPr>
            </w:pPr>
          </w:p>
        </w:tc>
      </w:tr>
      <w:tr w:rsidR="00AD061D" w:rsidRPr="00B337F0" w14:paraId="509EB4F9" w14:textId="77777777" w:rsidTr="004B10D7">
        <w:tc>
          <w:tcPr>
            <w:tcW w:w="8522" w:type="dxa"/>
            <w:tcBorders>
              <w:top w:val="single" w:sz="4" w:space="0" w:color="4F81BD"/>
              <w:left w:val="nil"/>
              <w:bottom w:val="single" w:sz="4" w:space="0" w:color="4F81BD"/>
              <w:right w:val="nil"/>
            </w:tcBorders>
            <w:shd w:val="clear" w:color="auto" w:fill="auto"/>
          </w:tcPr>
          <w:p w14:paraId="3015D525" w14:textId="77777777" w:rsidR="00AD061D" w:rsidRPr="00B337F0" w:rsidRDefault="00AD061D" w:rsidP="004B10D7">
            <w:pPr>
              <w:rPr>
                <w:sz w:val="28"/>
                <w:szCs w:val="28"/>
              </w:rPr>
            </w:pPr>
          </w:p>
        </w:tc>
      </w:tr>
    </w:tbl>
    <w:p w14:paraId="131823B1" w14:textId="77777777" w:rsidR="00AD061D" w:rsidRPr="007F3034" w:rsidRDefault="00AD061D" w:rsidP="00E2772C">
      <w:pPr>
        <w:spacing w:after="0" w:line="240" w:lineRule="atLeast"/>
        <w:rPr>
          <w:color w:val="FF0000"/>
        </w:rPr>
      </w:pPr>
    </w:p>
    <w:p w14:paraId="1D61E11A" w14:textId="11DB4CAA" w:rsidR="001F30A6" w:rsidRPr="001F30A6" w:rsidRDefault="007F3034" w:rsidP="00BE3536">
      <w:pPr>
        <w:pBdr>
          <w:top w:val="single" w:sz="4" w:space="1" w:color="auto"/>
          <w:left w:val="single" w:sz="4" w:space="4" w:color="auto"/>
          <w:bottom w:val="single" w:sz="4" w:space="1" w:color="auto"/>
          <w:right w:val="single" w:sz="4" w:space="4" w:color="auto"/>
        </w:pBdr>
        <w:shd w:val="clear" w:color="auto" w:fill="FABF8F" w:themeFill="accent6" w:themeFillTint="99"/>
        <w:spacing w:after="0" w:line="240" w:lineRule="atLeast"/>
        <w:rPr>
          <w:b/>
        </w:rPr>
      </w:pPr>
      <w:r>
        <w:rPr>
          <w:b/>
        </w:rPr>
        <w:t xml:space="preserve">The </w:t>
      </w:r>
      <w:r w:rsidR="009A4976">
        <w:rPr>
          <w:b/>
        </w:rPr>
        <w:t>Memorial to the Murdered Jews of Europe</w:t>
      </w:r>
    </w:p>
    <w:p w14:paraId="5ADC4DF9" w14:textId="266E169B" w:rsidR="00B57442" w:rsidRDefault="007F3034" w:rsidP="00E2772C">
      <w:pPr>
        <w:spacing w:after="0" w:line="240" w:lineRule="atLeast"/>
        <w:rPr>
          <w:color w:val="FF0000"/>
        </w:rPr>
      </w:pPr>
      <w:r>
        <w:rPr>
          <w:color w:val="FF0000"/>
        </w:rPr>
        <w:t xml:space="preserve">• </w:t>
      </w:r>
      <w:r w:rsidR="00B57442">
        <w:rPr>
          <w:color w:val="FF0000"/>
        </w:rPr>
        <w:t>This memorial lies j</w:t>
      </w:r>
      <w:r w:rsidR="00D220BE" w:rsidRPr="007F3034">
        <w:rPr>
          <w:color w:val="FF0000"/>
        </w:rPr>
        <w:t>ust a few min</w:t>
      </w:r>
      <w:r w:rsidR="009A4976">
        <w:rPr>
          <w:color w:val="FF0000"/>
        </w:rPr>
        <w:t>utes away from Hitler’s bunker</w:t>
      </w:r>
      <w:r w:rsidR="009A4976" w:rsidRPr="009A4976">
        <w:rPr>
          <w:color w:val="FF0000"/>
        </w:rPr>
        <w:t xml:space="preserve"> </w:t>
      </w:r>
      <w:r w:rsidR="009A4976">
        <w:rPr>
          <w:color w:val="FF0000"/>
        </w:rPr>
        <w:t>and was built in 2005 from</w:t>
      </w:r>
      <w:r w:rsidR="009A4976" w:rsidRPr="007F3034">
        <w:rPr>
          <w:color w:val="FF0000"/>
        </w:rPr>
        <w:t xml:space="preserve"> over 2700 concrete blo</w:t>
      </w:r>
      <w:r w:rsidR="009A4976">
        <w:rPr>
          <w:color w:val="FF0000"/>
        </w:rPr>
        <w:t>cks.</w:t>
      </w:r>
    </w:p>
    <w:p w14:paraId="3539BD71" w14:textId="44E09497" w:rsidR="00B57442" w:rsidRDefault="00B57442" w:rsidP="00E2772C">
      <w:pPr>
        <w:spacing w:after="0" w:line="240" w:lineRule="atLeast"/>
        <w:rPr>
          <w:color w:val="FF0000"/>
        </w:rPr>
      </w:pPr>
      <w:r>
        <w:rPr>
          <w:color w:val="FF0000"/>
        </w:rPr>
        <w:t>• The entire memorial covers the exact area of the death strip in this part of the Berlin Wall.</w:t>
      </w:r>
    </w:p>
    <w:p w14:paraId="37137FBC" w14:textId="77777777" w:rsidR="00BE3536" w:rsidRDefault="00BE3536" w:rsidP="00E2772C">
      <w:pPr>
        <w:spacing w:after="0" w:line="240" w:lineRule="atLeast"/>
        <w:rPr>
          <w:color w:val="FF0000"/>
        </w:rPr>
      </w:pPr>
    </w:p>
    <w:p w14:paraId="65CD8D39" w14:textId="71681343" w:rsidR="00B57442" w:rsidRDefault="00BE3536" w:rsidP="00B57442">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tLeast"/>
        <w:rPr>
          <w:b/>
        </w:rPr>
      </w:pPr>
      <w:r w:rsidRPr="00BE3536">
        <w:rPr>
          <w:b/>
        </w:rPr>
        <w:t>Q</w:t>
      </w:r>
      <w:r w:rsidR="00641658">
        <w:rPr>
          <w:b/>
        </w:rPr>
        <w:t>1</w:t>
      </w:r>
      <w:r w:rsidRPr="00BE3536">
        <w:rPr>
          <w:b/>
        </w:rPr>
        <w:t xml:space="preserve">. </w:t>
      </w:r>
      <w:r w:rsidR="00B57442">
        <w:rPr>
          <w:b/>
        </w:rPr>
        <w:t xml:space="preserve">During the construction of the memorial, the remains of the bunker of Josef Goebbels were discovered. </w:t>
      </w:r>
      <w:r w:rsidR="00641658">
        <w:rPr>
          <w:b/>
        </w:rPr>
        <w:t>A debate took place on whether or not to incorporate these into the memorial. What would you have recommended and why?</w:t>
      </w:r>
    </w:p>
    <w:tbl>
      <w:tblPr>
        <w:tblW w:w="5000" w:type="pct"/>
        <w:tblBorders>
          <w:top w:val="single" w:sz="4" w:space="0" w:color="4F81BD"/>
          <w:bottom w:val="single" w:sz="4" w:space="0" w:color="4F81BD"/>
          <w:insideH w:val="single" w:sz="4" w:space="0" w:color="4F81BD"/>
          <w:insideV w:val="single" w:sz="4" w:space="0" w:color="auto"/>
        </w:tblBorders>
        <w:tblLook w:val="04A0" w:firstRow="1" w:lastRow="0" w:firstColumn="1" w:lastColumn="0" w:noHBand="0" w:noVBand="1"/>
      </w:tblPr>
      <w:tblGrid>
        <w:gridCol w:w="8522"/>
      </w:tblGrid>
      <w:tr w:rsidR="00641658" w:rsidRPr="00B337F0" w14:paraId="1E36C4D2" w14:textId="77777777" w:rsidTr="009479C3">
        <w:tc>
          <w:tcPr>
            <w:tcW w:w="8522" w:type="dxa"/>
            <w:tcBorders>
              <w:top w:val="single" w:sz="4" w:space="0" w:color="4F81BD"/>
              <w:left w:val="nil"/>
              <w:bottom w:val="single" w:sz="4" w:space="0" w:color="4F81BD"/>
              <w:right w:val="nil"/>
            </w:tcBorders>
            <w:shd w:val="clear" w:color="auto" w:fill="auto"/>
          </w:tcPr>
          <w:p w14:paraId="7B69A047" w14:textId="77777777" w:rsidR="00641658" w:rsidRPr="00B337F0" w:rsidRDefault="00641658" w:rsidP="009479C3">
            <w:pPr>
              <w:rPr>
                <w:sz w:val="28"/>
                <w:szCs w:val="28"/>
              </w:rPr>
            </w:pPr>
          </w:p>
        </w:tc>
      </w:tr>
      <w:tr w:rsidR="00641658" w:rsidRPr="00B337F0" w14:paraId="4CB748FE" w14:textId="77777777" w:rsidTr="009479C3">
        <w:tc>
          <w:tcPr>
            <w:tcW w:w="8522" w:type="dxa"/>
            <w:tcBorders>
              <w:top w:val="single" w:sz="4" w:space="0" w:color="4F81BD"/>
              <w:left w:val="nil"/>
              <w:bottom w:val="single" w:sz="4" w:space="0" w:color="4F81BD"/>
              <w:right w:val="nil"/>
            </w:tcBorders>
            <w:shd w:val="clear" w:color="auto" w:fill="auto"/>
          </w:tcPr>
          <w:p w14:paraId="6127BE2A" w14:textId="77777777" w:rsidR="00641658" w:rsidRPr="00B337F0" w:rsidRDefault="00641658" w:rsidP="009479C3">
            <w:pPr>
              <w:rPr>
                <w:sz w:val="28"/>
                <w:szCs w:val="28"/>
              </w:rPr>
            </w:pPr>
          </w:p>
        </w:tc>
      </w:tr>
      <w:tr w:rsidR="00D534AB" w:rsidRPr="00B337F0" w14:paraId="696B41EB" w14:textId="77777777" w:rsidTr="00D534AB">
        <w:tc>
          <w:tcPr>
            <w:tcW w:w="8522" w:type="dxa"/>
            <w:tcBorders>
              <w:top w:val="single" w:sz="4" w:space="0" w:color="4F81BD"/>
              <w:left w:val="nil"/>
              <w:bottom w:val="single" w:sz="4" w:space="0" w:color="4F81BD"/>
              <w:right w:val="nil"/>
            </w:tcBorders>
            <w:shd w:val="clear" w:color="auto" w:fill="auto"/>
          </w:tcPr>
          <w:p w14:paraId="20CCBC94" w14:textId="77777777" w:rsidR="00D534AB" w:rsidRPr="00B337F0" w:rsidRDefault="00D534AB" w:rsidP="00D534AB">
            <w:pPr>
              <w:rPr>
                <w:sz w:val="28"/>
                <w:szCs w:val="28"/>
              </w:rPr>
            </w:pPr>
          </w:p>
        </w:tc>
      </w:tr>
      <w:tr w:rsidR="00D534AB" w:rsidRPr="00B337F0" w14:paraId="168E0261" w14:textId="77777777" w:rsidTr="00D534AB">
        <w:tc>
          <w:tcPr>
            <w:tcW w:w="8522" w:type="dxa"/>
            <w:tcBorders>
              <w:top w:val="single" w:sz="4" w:space="0" w:color="4F81BD"/>
              <w:left w:val="nil"/>
              <w:bottom w:val="single" w:sz="4" w:space="0" w:color="4F81BD"/>
              <w:right w:val="nil"/>
            </w:tcBorders>
            <w:shd w:val="clear" w:color="auto" w:fill="auto"/>
          </w:tcPr>
          <w:p w14:paraId="52CCD180" w14:textId="77777777" w:rsidR="00D534AB" w:rsidRPr="00B337F0" w:rsidRDefault="00D534AB" w:rsidP="00D534AB">
            <w:pPr>
              <w:rPr>
                <w:sz w:val="28"/>
                <w:szCs w:val="28"/>
              </w:rPr>
            </w:pPr>
          </w:p>
        </w:tc>
      </w:tr>
      <w:tr w:rsidR="00D534AB" w:rsidRPr="00B337F0" w14:paraId="0C306229" w14:textId="77777777" w:rsidTr="00D534AB">
        <w:tc>
          <w:tcPr>
            <w:tcW w:w="8522" w:type="dxa"/>
            <w:tcBorders>
              <w:top w:val="single" w:sz="4" w:space="0" w:color="4F81BD"/>
              <w:left w:val="nil"/>
              <w:bottom w:val="single" w:sz="4" w:space="0" w:color="4F81BD"/>
              <w:right w:val="nil"/>
            </w:tcBorders>
            <w:shd w:val="clear" w:color="auto" w:fill="auto"/>
          </w:tcPr>
          <w:p w14:paraId="60FE05C6" w14:textId="77777777" w:rsidR="00D534AB" w:rsidRPr="00B337F0" w:rsidRDefault="00D534AB" w:rsidP="00D534AB">
            <w:pPr>
              <w:rPr>
                <w:sz w:val="28"/>
                <w:szCs w:val="28"/>
              </w:rPr>
            </w:pPr>
          </w:p>
        </w:tc>
      </w:tr>
      <w:tr w:rsidR="00641658" w:rsidRPr="00B337F0" w14:paraId="50DCE2E0" w14:textId="77777777" w:rsidTr="009479C3">
        <w:tc>
          <w:tcPr>
            <w:tcW w:w="8522" w:type="dxa"/>
            <w:tcBorders>
              <w:top w:val="single" w:sz="4" w:space="0" w:color="4F81BD"/>
              <w:left w:val="nil"/>
              <w:bottom w:val="single" w:sz="4" w:space="0" w:color="4F81BD"/>
              <w:right w:val="nil"/>
            </w:tcBorders>
            <w:shd w:val="clear" w:color="auto" w:fill="auto"/>
          </w:tcPr>
          <w:p w14:paraId="2E781C27" w14:textId="77777777" w:rsidR="00641658" w:rsidRPr="00B337F0" w:rsidRDefault="00641658" w:rsidP="009479C3">
            <w:pPr>
              <w:rPr>
                <w:sz w:val="28"/>
                <w:szCs w:val="28"/>
              </w:rPr>
            </w:pPr>
          </w:p>
        </w:tc>
      </w:tr>
    </w:tbl>
    <w:p w14:paraId="3515207B" w14:textId="77777777" w:rsidR="00B57442" w:rsidRDefault="00B57442" w:rsidP="00B57442">
      <w:pPr>
        <w:shd w:val="clear" w:color="auto" w:fill="FFFFFF" w:themeFill="background1"/>
        <w:spacing w:after="0" w:line="240" w:lineRule="atLeast"/>
        <w:rPr>
          <w:b/>
        </w:rPr>
      </w:pPr>
    </w:p>
    <w:p w14:paraId="2E014EEA" w14:textId="40B7D4EB" w:rsidR="009A1A18" w:rsidRPr="00BE3536" w:rsidRDefault="009A1A18" w:rsidP="009A5002">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tLeast"/>
        <w:rPr>
          <w:b/>
        </w:rPr>
      </w:pPr>
      <w:r>
        <w:rPr>
          <w:b/>
        </w:rPr>
        <w:t>Q</w:t>
      </w:r>
      <w:r w:rsidR="00641658">
        <w:rPr>
          <w:b/>
        </w:rPr>
        <w:t>2</w:t>
      </w:r>
      <w:r>
        <w:rPr>
          <w:b/>
        </w:rPr>
        <w:t xml:space="preserve">. </w:t>
      </w:r>
      <w:r w:rsidR="00641658">
        <w:rPr>
          <w:b/>
        </w:rPr>
        <w:t>Another question was whether the memorial should also be a tribute to homsexuals and gypsies killed by the Nazis. Again, what would you have recommended and why?</w:t>
      </w:r>
    </w:p>
    <w:tbl>
      <w:tblPr>
        <w:tblW w:w="5000" w:type="pct"/>
        <w:tblBorders>
          <w:top w:val="single" w:sz="4" w:space="0" w:color="4F81BD"/>
          <w:bottom w:val="single" w:sz="4" w:space="0" w:color="4F81BD"/>
          <w:insideH w:val="single" w:sz="4" w:space="0" w:color="4F81BD"/>
          <w:insideV w:val="single" w:sz="4" w:space="0" w:color="auto"/>
        </w:tblBorders>
        <w:tblLook w:val="04A0" w:firstRow="1" w:lastRow="0" w:firstColumn="1" w:lastColumn="0" w:noHBand="0" w:noVBand="1"/>
      </w:tblPr>
      <w:tblGrid>
        <w:gridCol w:w="8522"/>
      </w:tblGrid>
      <w:tr w:rsidR="00D534AB" w:rsidRPr="00B337F0" w14:paraId="2954489E" w14:textId="77777777" w:rsidTr="00D534AB">
        <w:tc>
          <w:tcPr>
            <w:tcW w:w="8522" w:type="dxa"/>
            <w:tcBorders>
              <w:top w:val="single" w:sz="4" w:space="0" w:color="4F81BD"/>
              <w:left w:val="nil"/>
              <w:bottom w:val="single" w:sz="4" w:space="0" w:color="4F81BD"/>
              <w:right w:val="nil"/>
            </w:tcBorders>
            <w:shd w:val="clear" w:color="auto" w:fill="auto"/>
          </w:tcPr>
          <w:p w14:paraId="0C977446" w14:textId="77777777" w:rsidR="00D534AB" w:rsidRPr="00B337F0" w:rsidRDefault="00D534AB" w:rsidP="00D534AB">
            <w:pPr>
              <w:rPr>
                <w:sz w:val="28"/>
                <w:szCs w:val="28"/>
              </w:rPr>
            </w:pPr>
          </w:p>
        </w:tc>
      </w:tr>
      <w:tr w:rsidR="00D534AB" w:rsidRPr="00B337F0" w14:paraId="47B6A8F6" w14:textId="77777777" w:rsidTr="00D534AB">
        <w:tc>
          <w:tcPr>
            <w:tcW w:w="8522" w:type="dxa"/>
            <w:tcBorders>
              <w:top w:val="single" w:sz="4" w:space="0" w:color="4F81BD"/>
              <w:left w:val="nil"/>
              <w:bottom w:val="single" w:sz="4" w:space="0" w:color="4F81BD"/>
              <w:right w:val="nil"/>
            </w:tcBorders>
            <w:shd w:val="clear" w:color="auto" w:fill="auto"/>
          </w:tcPr>
          <w:p w14:paraId="2172AF2A" w14:textId="77777777" w:rsidR="00D534AB" w:rsidRPr="00B337F0" w:rsidRDefault="00D534AB" w:rsidP="00D534AB">
            <w:pPr>
              <w:rPr>
                <w:sz w:val="28"/>
                <w:szCs w:val="28"/>
              </w:rPr>
            </w:pPr>
          </w:p>
        </w:tc>
      </w:tr>
      <w:tr w:rsidR="00641658" w:rsidRPr="00B337F0" w14:paraId="08210740" w14:textId="77777777" w:rsidTr="009479C3">
        <w:tc>
          <w:tcPr>
            <w:tcW w:w="8522" w:type="dxa"/>
            <w:tcBorders>
              <w:top w:val="single" w:sz="4" w:space="0" w:color="4F81BD"/>
              <w:left w:val="nil"/>
              <w:bottom w:val="single" w:sz="4" w:space="0" w:color="4F81BD"/>
              <w:right w:val="nil"/>
            </w:tcBorders>
            <w:shd w:val="clear" w:color="auto" w:fill="auto"/>
          </w:tcPr>
          <w:p w14:paraId="12FCD26B" w14:textId="77777777" w:rsidR="00641658" w:rsidRPr="00B337F0" w:rsidRDefault="00641658" w:rsidP="009479C3">
            <w:pPr>
              <w:rPr>
                <w:sz w:val="28"/>
                <w:szCs w:val="28"/>
              </w:rPr>
            </w:pPr>
          </w:p>
        </w:tc>
      </w:tr>
      <w:tr w:rsidR="00641658" w:rsidRPr="00B337F0" w14:paraId="3E263471" w14:textId="77777777" w:rsidTr="009479C3">
        <w:tc>
          <w:tcPr>
            <w:tcW w:w="8522" w:type="dxa"/>
            <w:tcBorders>
              <w:top w:val="single" w:sz="4" w:space="0" w:color="4F81BD"/>
              <w:left w:val="nil"/>
              <w:bottom w:val="single" w:sz="4" w:space="0" w:color="4F81BD"/>
              <w:right w:val="nil"/>
            </w:tcBorders>
            <w:shd w:val="clear" w:color="auto" w:fill="auto"/>
          </w:tcPr>
          <w:p w14:paraId="761FD473" w14:textId="77777777" w:rsidR="00641658" w:rsidRPr="00B337F0" w:rsidRDefault="00641658" w:rsidP="009479C3">
            <w:pPr>
              <w:rPr>
                <w:sz w:val="28"/>
                <w:szCs w:val="28"/>
              </w:rPr>
            </w:pPr>
          </w:p>
        </w:tc>
      </w:tr>
    </w:tbl>
    <w:p w14:paraId="341ABB62" w14:textId="77777777" w:rsidR="00641658" w:rsidRDefault="00641658"/>
    <w:p w14:paraId="20C59CC3" w14:textId="6A7147BF" w:rsidR="00641658" w:rsidRPr="00BE3536" w:rsidRDefault="00641658" w:rsidP="00641658">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tLeast"/>
        <w:rPr>
          <w:b/>
        </w:rPr>
      </w:pPr>
      <w:r>
        <w:rPr>
          <w:b/>
        </w:rPr>
        <w:t>Q3. Your teacher will now tell you what was actually decided with regard to Q1 and Q2 and why. Write your notes here.</w:t>
      </w:r>
    </w:p>
    <w:tbl>
      <w:tblPr>
        <w:tblW w:w="5000" w:type="pct"/>
        <w:tblBorders>
          <w:top w:val="single" w:sz="4" w:space="0" w:color="4F81BD"/>
          <w:bottom w:val="single" w:sz="4" w:space="0" w:color="4F81BD"/>
          <w:insideH w:val="single" w:sz="4" w:space="0" w:color="4F81BD"/>
          <w:insideV w:val="single" w:sz="4" w:space="0" w:color="auto"/>
        </w:tblBorders>
        <w:tblLook w:val="04A0" w:firstRow="1" w:lastRow="0" w:firstColumn="1" w:lastColumn="0" w:noHBand="0" w:noVBand="1"/>
      </w:tblPr>
      <w:tblGrid>
        <w:gridCol w:w="8522"/>
      </w:tblGrid>
      <w:tr w:rsidR="00641658" w:rsidRPr="00B337F0" w14:paraId="25C9BA04" w14:textId="77777777" w:rsidTr="009479C3">
        <w:tc>
          <w:tcPr>
            <w:tcW w:w="8522" w:type="dxa"/>
            <w:tcBorders>
              <w:top w:val="single" w:sz="4" w:space="0" w:color="4F81BD"/>
              <w:left w:val="nil"/>
              <w:bottom w:val="single" w:sz="4" w:space="0" w:color="4F81BD"/>
              <w:right w:val="nil"/>
            </w:tcBorders>
            <w:shd w:val="clear" w:color="auto" w:fill="auto"/>
          </w:tcPr>
          <w:p w14:paraId="162F0B1B" w14:textId="77777777" w:rsidR="00641658" w:rsidRPr="00B337F0" w:rsidRDefault="00641658" w:rsidP="009479C3">
            <w:pPr>
              <w:rPr>
                <w:sz w:val="28"/>
                <w:szCs w:val="28"/>
              </w:rPr>
            </w:pPr>
          </w:p>
        </w:tc>
      </w:tr>
      <w:tr w:rsidR="00641658" w:rsidRPr="00B337F0" w14:paraId="4A80456C" w14:textId="77777777" w:rsidTr="009479C3">
        <w:tc>
          <w:tcPr>
            <w:tcW w:w="8522" w:type="dxa"/>
            <w:tcBorders>
              <w:top w:val="single" w:sz="4" w:space="0" w:color="4F81BD"/>
              <w:left w:val="nil"/>
              <w:bottom w:val="single" w:sz="4" w:space="0" w:color="4F81BD"/>
              <w:right w:val="nil"/>
            </w:tcBorders>
            <w:shd w:val="clear" w:color="auto" w:fill="auto"/>
          </w:tcPr>
          <w:p w14:paraId="46F1EF90" w14:textId="77777777" w:rsidR="00641658" w:rsidRPr="00B337F0" w:rsidRDefault="00641658" w:rsidP="009479C3">
            <w:pPr>
              <w:rPr>
                <w:sz w:val="28"/>
                <w:szCs w:val="28"/>
              </w:rPr>
            </w:pPr>
          </w:p>
        </w:tc>
      </w:tr>
      <w:tr w:rsidR="00641658" w:rsidRPr="00B337F0" w14:paraId="3AB6F329" w14:textId="77777777" w:rsidTr="009479C3">
        <w:tc>
          <w:tcPr>
            <w:tcW w:w="8522" w:type="dxa"/>
            <w:tcBorders>
              <w:top w:val="single" w:sz="4" w:space="0" w:color="4F81BD"/>
              <w:left w:val="nil"/>
              <w:bottom w:val="single" w:sz="4" w:space="0" w:color="4F81BD"/>
              <w:right w:val="nil"/>
            </w:tcBorders>
            <w:shd w:val="clear" w:color="auto" w:fill="auto"/>
          </w:tcPr>
          <w:p w14:paraId="581BB9E2" w14:textId="77777777" w:rsidR="00641658" w:rsidRPr="00B337F0" w:rsidRDefault="00641658" w:rsidP="009479C3">
            <w:pPr>
              <w:rPr>
                <w:sz w:val="28"/>
                <w:szCs w:val="28"/>
              </w:rPr>
            </w:pPr>
          </w:p>
        </w:tc>
      </w:tr>
      <w:tr w:rsidR="00641658" w:rsidRPr="00B337F0" w14:paraId="3A05D806" w14:textId="77777777" w:rsidTr="009479C3">
        <w:tc>
          <w:tcPr>
            <w:tcW w:w="8522" w:type="dxa"/>
            <w:tcBorders>
              <w:top w:val="single" w:sz="4" w:space="0" w:color="4F81BD"/>
              <w:left w:val="nil"/>
              <w:bottom w:val="single" w:sz="4" w:space="0" w:color="4F81BD"/>
              <w:right w:val="nil"/>
            </w:tcBorders>
            <w:shd w:val="clear" w:color="auto" w:fill="auto"/>
          </w:tcPr>
          <w:p w14:paraId="179B407E" w14:textId="77777777" w:rsidR="00641658" w:rsidRPr="00B337F0" w:rsidRDefault="00641658" w:rsidP="009479C3">
            <w:pPr>
              <w:rPr>
                <w:sz w:val="28"/>
                <w:szCs w:val="28"/>
              </w:rPr>
            </w:pPr>
          </w:p>
        </w:tc>
      </w:tr>
    </w:tbl>
    <w:p w14:paraId="612FD90E" w14:textId="77777777" w:rsidR="00641658" w:rsidRDefault="00641658"/>
    <w:p w14:paraId="0093620B" w14:textId="493AFE37" w:rsidR="00641658" w:rsidRDefault="00641658" w:rsidP="00641658">
      <w:pPr>
        <w:pBdr>
          <w:top w:val="single" w:sz="4" w:space="1" w:color="auto"/>
          <w:left w:val="single" w:sz="4" w:space="4" w:color="auto"/>
          <w:bottom w:val="single" w:sz="4" w:space="1" w:color="auto"/>
          <w:right w:val="single" w:sz="4" w:space="4" w:color="auto"/>
        </w:pBdr>
        <w:shd w:val="clear" w:color="auto" w:fill="B8CCE4" w:themeFill="accent1" w:themeFillTint="66"/>
        <w:spacing w:after="0" w:line="240" w:lineRule="atLeast"/>
        <w:rPr>
          <w:b/>
        </w:rPr>
      </w:pPr>
      <w:r>
        <w:rPr>
          <w:b/>
        </w:rPr>
        <w:t>Q</w:t>
      </w:r>
      <w:r w:rsidR="00EB1800">
        <w:rPr>
          <w:b/>
        </w:rPr>
        <w:t>4</w:t>
      </w:r>
      <w:r>
        <w:rPr>
          <w:b/>
        </w:rPr>
        <w:t>. Explore the museum and then the memorial. Do you find this more or less effective than the Topography of Terror?</w:t>
      </w:r>
      <w:r w:rsidR="009A4976">
        <w:rPr>
          <w:b/>
        </w:rPr>
        <w:t xml:space="preserve"> Why?</w:t>
      </w:r>
    </w:p>
    <w:tbl>
      <w:tblPr>
        <w:tblW w:w="5000" w:type="pct"/>
        <w:tblBorders>
          <w:top w:val="single" w:sz="4" w:space="0" w:color="4F81BD"/>
          <w:bottom w:val="single" w:sz="4" w:space="0" w:color="4F81BD"/>
          <w:insideH w:val="single" w:sz="4" w:space="0" w:color="4F81BD"/>
          <w:insideV w:val="single" w:sz="4" w:space="0" w:color="auto"/>
        </w:tblBorders>
        <w:tblLook w:val="04A0" w:firstRow="1" w:lastRow="0" w:firstColumn="1" w:lastColumn="0" w:noHBand="0" w:noVBand="1"/>
      </w:tblPr>
      <w:tblGrid>
        <w:gridCol w:w="8522"/>
      </w:tblGrid>
      <w:tr w:rsidR="00641658" w:rsidRPr="00B337F0" w14:paraId="0FCA3C6B" w14:textId="77777777" w:rsidTr="009479C3">
        <w:tc>
          <w:tcPr>
            <w:tcW w:w="8522" w:type="dxa"/>
            <w:tcBorders>
              <w:top w:val="single" w:sz="4" w:space="0" w:color="4F81BD"/>
              <w:left w:val="nil"/>
              <w:bottom w:val="single" w:sz="4" w:space="0" w:color="4F81BD"/>
              <w:right w:val="nil"/>
            </w:tcBorders>
            <w:shd w:val="clear" w:color="auto" w:fill="auto"/>
          </w:tcPr>
          <w:p w14:paraId="783E798E" w14:textId="77777777" w:rsidR="00641658" w:rsidRPr="00B337F0" w:rsidRDefault="00641658" w:rsidP="009479C3">
            <w:pPr>
              <w:rPr>
                <w:sz w:val="28"/>
                <w:szCs w:val="28"/>
              </w:rPr>
            </w:pPr>
          </w:p>
        </w:tc>
      </w:tr>
      <w:tr w:rsidR="00641658" w:rsidRPr="00B337F0" w14:paraId="2FDB17C4" w14:textId="77777777" w:rsidTr="009479C3">
        <w:tc>
          <w:tcPr>
            <w:tcW w:w="8522" w:type="dxa"/>
            <w:tcBorders>
              <w:top w:val="single" w:sz="4" w:space="0" w:color="4F81BD"/>
              <w:left w:val="nil"/>
              <w:bottom w:val="single" w:sz="4" w:space="0" w:color="4F81BD"/>
              <w:right w:val="nil"/>
            </w:tcBorders>
            <w:shd w:val="clear" w:color="auto" w:fill="auto"/>
          </w:tcPr>
          <w:p w14:paraId="5C7C83DA" w14:textId="77777777" w:rsidR="00641658" w:rsidRPr="00B337F0" w:rsidRDefault="00641658" w:rsidP="009479C3">
            <w:pPr>
              <w:rPr>
                <w:sz w:val="28"/>
                <w:szCs w:val="28"/>
              </w:rPr>
            </w:pPr>
          </w:p>
        </w:tc>
      </w:tr>
      <w:tr w:rsidR="00641658" w:rsidRPr="00B337F0" w14:paraId="3699A12C" w14:textId="77777777" w:rsidTr="009479C3">
        <w:tc>
          <w:tcPr>
            <w:tcW w:w="8522" w:type="dxa"/>
            <w:tcBorders>
              <w:top w:val="single" w:sz="4" w:space="0" w:color="4F81BD"/>
              <w:left w:val="nil"/>
              <w:bottom w:val="single" w:sz="4" w:space="0" w:color="4F81BD"/>
              <w:right w:val="nil"/>
            </w:tcBorders>
            <w:shd w:val="clear" w:color="auto" w:fill="auto"/>
          </w:tcPr>
          <w:p w14:paraId="032B7E51" w14:textId="77777777" w:rsidR="00641658" w:rsidRPr="00B337F0" w:rsidRDefault="00641658" w:rsidP="009479C3">
            <w:pPr>
              <w:rPr>
                <w:sz w:val="28"/>
                <w:szCs w:val="28"/>
              </w:rPr>
            </w:pPr>
          </w:p>
        </w:tc>
      </w:tr>
      <w:tr w:rsidR="00641658" w:rsidRPr="00B337F0" w14:paraId="3E4DF404" w14:textId="77777777" w:rsidTr="009479C3">
        <w:tc>
          <w:tcPr>
            <w:tcW w:w="8522" w:type="dxa"/>
            <w:tcBorders>
              <w:top w:val="single" w:sz="4" w:space="0" w:color="4F81BD"/>
              <w:left w:val="nil"/>
              <w:bottom w:val="single" w:sz="4" w:space="0" w:color="4F81BD"/>
              <w:right w:val="nil"/>
            </w:tcBorders>
            <w:shd w:val="clear" w:color="auto" w:fill="auto"/>
          </w:tcPr>
          <w:p w14:paraId="3EC8F439" w14:textId="77777777" w:rsidR="00641658" w:rsidRPr="00B337F0" w:rsidRDefault="00641658" w:rsidP="009479C3">
            <w:pPr>
              <w:rPr>
                <w:sz w:val="28"/>
                <w:szCs w:val="28"/>
              </w:rPr>
            </w:pPr>
          </w:p>
        </w:tc>
      </w:tr>
    </w:tbl>
    <w:p w14:paraId="2F4BE479" w14:textId="77777777" w:rsidR="001F30A6" w:rsidRDefault="001F30A6" w:rsidP="00E2772C">
      <w:pPr>
        <w:spacing w:after="0" w:line="240" w:lineRule="atLeast"/>
      </w:pPr>
    </w:p>
    <w:p w14:paraId="0F4E39C0" w14:textId="1B3C8717" w:rsidR="001F30A6" w:rsidRPr="001F30A6" w:rsidRDefault="00CA1C87" w:rsidP="00E2772C">
      <w:pPr>
        <w:pBdr>
          <w:top w:val="single" w:sz="4" w:space="1" w:color="auto"/>
          <w:left w:val="single" w:sz="4" w:space="4" w:color="auto"/>
          <w:bottom w:val="single" w:sz="4" w:space="1" w:color="auto"/>
          <w:right w:val="single" w:sz="4" w:space="4" w:color="auto"/>
        </w:pBdr>
        <w:shd w:val="clear" w:color="auto" w:fill="FABF8F" w:themeFill="accent6" w:themeFillTint="99"/>
        <w:spacing w:after="0" w:line="240" w:lineRule="atLeast"/>
        <w:rPr>
          <w:b/>
        </w:rPr>
      </w:pPr>
      <w:r>
        <w:rPr>
          <w:b/>
        </w:rPr>
        <w:t xml:space="preserve">The </w:t>
      </w:r>
      <w:r w:rsidR="001F30A6" w:rsidRPr="001F30A6">
        <w:rPr>
          <w:b/>
        </w:rPr>
        <w:t>Brandenburg Gate</w:t>
      </w:r>
    </w:p>
    <w:p w14:paraId="0C15FFE3" w14:textId="5CEEFF5F" w:rsidR="001F30A6" w:rsidRDefault="007F3034" w:rsidP="00E2772C">
      <w:pPr>
        <w:spacing w:after="0" w:line="240" w:lineRule="atLeast"/>
      </w:pPr>
      <w:r>
        <w:t xml:space="preserve">• </w:t>
      </w:r>
      <w:r w:rsidR="001F30A6">
        <w:t xml:space="preserve">The Brandenburg Gate has been a site of many major historical events. </w:t>
      </w:r>
      <w:r w:rsidR="009479C3">
        <w:t>i</w:t>
      </w:r>
      <w:r w:rsidR="001F30A6">
        <w:t xml:space="preserve">t was originally built in the late 1700s, as a representation of peace, commissioned by Frederick William II. The twelve columns form five passageways, </w:t>
      </w:r>
      <w:r w:rsidR="00496D95">
        <w:t xml:space="preserve">and only members of the royal family were allowed to go through the central arch. </w:t>
      </w:r>
      <w:r w:rsidR="001F30A6">
        <w:t>On the top sits the Quadriga, a chariot holding the goddess of peace, drawn by four horses.</w:t>
      </w:r>
    </w:p>
    <w:p w14:paraId="3876A8D6" w14:textId="25CAEA94" w:rsidR="007F3034" w:rsidRDefault="007F3034" w:rsidP="00E2772C">
      <w:pPr>
        <w:spacing w:after="0" w:line="240" w:lineRule="atLeast"/>
      </w:pPr>
      <w:r>
        <w:t xml:space="preserve">• </w:t>
      </w:r>
      <w:r w:rsidR="001F30A6">
        <w:t>When Napoleon defeated the city in 1806, he made a triumphal entry through the Brandenburg Gate and then took its Quadriga back to France. Berlin reclaimed it in 1814, turning their gate and the g</w:t>
      </w:r>
      <w:r w:rsidR="00496D95">
        <w:t>oddess atop it into a triumphal</w:t>
      </w:r>
      <w:r w:rsidR="001F30A6">
        <w:t xml:space="preserve"> arch as they decorated her lance with an iron cross and an eagle. </w:t>
      </w:r>
    </w:p>
    <w:p w14:paraId="6ACB8A71" w14:textId="77777777" w:rsidR="007F3034" w:rsidRPr="007F3034" w:rsidRDefault="007F3034" w:rsidP="00E2772C">
      <w:pPr>
        <w:spacing w:after="0" w:line="240" w:lineRule="atLeast"/>
        <w:rPr>
          <w:color w:val="FF0000"/>
        </w:rPr>
      </w:pPr>
      <w:r w:rsidRPr="007F3034">
        <w:rPr>
          <w:color w:val="FF0000"/>
        </w:rPr>
        <w:t xml:space="preserve">• </w:t>
      </w:r>
      <w:r w:rsidR="001F30A6" w:rsidRPr="007F3034">
        <w:rPr>
          <w:color w:val="FF0000"/>
        </w:rPr>
        <w:t xml:space="preserve">The Nazis then used the gate as a party symbol when they ascended to power. At the end of WWII the gate was still standing, though badly damaged. </w:t>
      </w:r>
    </w:p>
    <w:p w14:paraId="2779C7D5" w14:textId="03BC3075" w:rsidR="00875BCC" w:rsidRDefault="007F3034" w:rsidP="00E2772C">
      <w:pPr>
        <w:spacing w:after="0" w:line="240" w:lineRule="atLeast"/>
        <w:rPr>
          <w:color w:val="0000FF"/>
        </w:rPr>
      </w:pPr>
      <w:r w:rsidRPr="007F3034">
        <w:rPr>
          <w:color w:val="0000FF"/>
        </w:rPr>
        <w:t xml:space="preserve">• </w:t>
      </w:r>
      <w:r>
        <w:rPr>
          <w:color w:val="0000FF"/>
        </w:rPr>
        <w:t>During the Cold War, the Brandenburg Gate was situated in</w:t>
      </w:r>
      <w:r w:rsidR="00496D95">
        <w:rPr>
          <w:color w:val="0000FF"/>
        </w:rPr>
        <w:t xml:space="preserve"> the middle of</w:t>
      </w:r>
      <w:r>
        <w:rPr>
          <w:color w:val="0000FF"/>
        </w:rPr>
        <w:t xml:space="preserve"> </w:t>
      </w:r>
      <w:r w:rsidR="00F04EAD">
        <w:rPr>
          <w:color w:val="0000FF"/>
        </w:rPr>
        <w:t xml:space="preserve">one of the widest sections of </w:t>
      </w:r>
      <w:r>
        <w:rPr>
          <w:color w:val="0000FF"/>
        </w:rPr>
        <w:t xml:space="preserve">the “Death Strip” between the outer and inner zones of the Berlin Wall. It therefore became one of the most powerful symbols of the divided city. </w:t>
      </w:r>
      <w:r w:rsidR="001F30A6" w:rsidRPr="007F3034">
        <w:rPr>
          <w:color w:val="0000FF"/>
        </w:rPr>
        <w:t>In 1989 when the wall came down, the gate again symbolized freedom and the unification of Berlin.</w:t>
      </w:r>
    </w:p>
    <w:p w14:paraId="05F40E46" w14:textId="1DE8E4F1" w:rsidR="00875BCC" w:rsidRPr="00875BCC" w:rsidRDefault="00875BCC" w:rsidP="009A4976">
      <w:pPr>
        <w:spacing w:after="0" w:line="240" w:lineRule="atLeast"/>
        <w:jc w:val="right"/>
      </w:pPr>
      <w:r w:rsidRPr="00875BCC">
        <w:rPr>
          <w:highlight w:val="yellow"/>
        </w:rPr>
        <w:t xml:space="preserve">Video: Brandenburg Gate (3m) </w:t>
      </w:r>
      <w:hyperlink r:id="rId17" w:history="1">
        <w:r w:rsidRPr="00875BCC">
          <w:rPr>
            <w:rStyle w:val="Hyperlink"/>
            <w:highlight w:val="yellow"/>
          </w:rPr>
          <w:t>https://vimeo.com/266466123</w:t>
        </w:r>
      </w:hyperlink>
    </w:p>
    <w:p w14:paraId="1A7C5588" w14:textId="77777777" w:rsidR="007F3034" w:rsidRDefault="007F3034" w:rsidP="00E2772C">
      <w:pPr>
        <w:spacing w:after="0" w:line="240" w:lineRule="atLeast"/>
        <w:rPr>
          <w:color w:val="0000FF"/>
        </w:rPr>
      </w:pPr>
    </w:p>
    <w:p w14:paraId="457CC2E1" w14:textId="77777777" w:rsidR="00D534AB" w:rsidRDefault="00D534AB" w:rsidP="00E2772C">
      <w:pPr>
        <w:spacing w:after="0" w:line="240" w:lineRule="atLeast"/>
        <w:rPr>
          <w:color w:val="0000FF"/>
        </w:rPr>
      </w:pPr>
    </w:p>
    <w:p w14:paraId="5E4CFF96" w14:textId="77777777" w:rsidR="00D534AB" w:rsidRDefault="00D534AB" w:rsidP="00E2772C">
      <w:pPr>
        <w:spacing w:after="0" w:line="240" w:lineRule="atLeast"/>
        <w:rPr>
          <w:color w:val="0000FF"/>
        </w:rPr>
      </w:pPr>
    </w:p>
    <w:p w14:paraId="4AF61321" w14:textId="77777777" w:rsidR="00D534AB" w:rsidRDefault="00D534AB" w:rsidP="00E2772C">
      <w:pPr>
        <w:spacing w:after="0" w:line="240" w:lineRule="atLeast"/>
        <w:rPr>
          <w:color w:val="0000FF"/>
        </w:rPr>
      </w:pPr>
    </w:p>
    <w:p w14:paraId="5D48B992" w14:textId="77777777" w:rsidR="00D534AB" w:rsidRDefault="00D534AB" w:rsidP="00E2772C">
      <w:pPr>
        <w:spacing w:after="0" w:line="240" w:lineRule="atLeast"/>
        <w:rPr>
          <w:color w:val="0000FF"/>
        </w:rPr>
      </w:pPr>
    </w:p>
    <w:p w14:paraId="4A03F50C" w14:textId="77777777" w:rsidR="00D534AB" w:rsidRDefault="00D534AB" w:rsidP="00E2772C">
      <w:pPr>
        <w:spacing w:after="0" w:line="240" w:lineRule="atLeast"/>
        <w:rPr>
          <w:color w:val="0000FF"/>
        </w:rPr>
      </w:pPr>
    </w:p>
    <w:tbl>
      <w:tblPr>
        <w:tblStyle w:val="TableGrid"/>
        <w:tblW w:w="11057" w:type="dxa"/>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096"/>
        <w:gridCol w:w="5961"/>
      </w:tblGrid>
      <w:tr w:rsidR="00A33C92" w14:paraId="44199EDA" w14:textId="77777777" w:rsidTr="00A33C92">
        <w:tc>
          <w:tcPr>
            <w:tcW w:w="5096" w:type="dxa"/>
          </w:tcPr>
          <w:p w14:paraId="447F4709" w14:textId="6D4A58CD" w:rsidR="00A33C92" w:rsidRDefault="00A33C92" w:rsidP="00A33C92">
            <w:pPr>
              <w:spacing w:line="240" w:lineRule="atLeast"/>
              <w:jc w:val="center"/>
              <w:rPr>
                <w:color w:val="0000FF"/>
              </w:rPr>
            </w:pPr>
            <w:r>
              <w:rPr>
                <w:lang w:val="en-US" w:eastAsia="en-US"/>
              </w:rPr>
              <w:drawing>
                <wp:inline distT="0" distB="0" distL="0" distR="0" wp14:anchorId="583D9134" wp14:editId="452D2D95">
                  <wp:extent cx="2397088" cy="3191912"/>
                  <wp:effectExtent l="0" t="0" r="0" b="8890"/>
                  <wp:docPr id="18" name="Picture 18" descr="Macintosh HD:Users:russeltarr:Dropbox:___BERLIN:___pics_for_tour:brandenburg:_brandenburggat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usseltarr:Dropbox:___BERLIN:___pics_for_tour:brandenburg:_brandenburggateo.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7572" cy="3192556"/>
                          </a:xfrm>
                          <a:prstGeom prst="rect">
                            <a:avLst/>
                          </a:prstGeom>
                          <a:noFill/>
                          <a:ln>
                            <a:noFill/>
                          </a:ln>
                        </pic:spPr>
                      </pic:pic>
                    </a:graphicData>
                  </a:graphic>
                </wp:inline>
              </w:drawing>
            </w:r>
          </w:p>
        </w:tc>
        <w:tc>
          <w:tcPr>
            <w:tcW w:w="5961" w:type="dxa"/>
          </w:tcPr>
          <w:p w14:paraId="61D5047A" w14:textId="28FA7A26" w:rsidR="00A33C92" w:rsidRDefault="00A33C92" w:rsidP="00A33C92">
            <w:pPr>
              <w:spacing w:line="240" w:lineRule="atLeast"/>
              <w:ind w:left="-100"/>
              <w:rPr>
                <w:color w:val="0000FF"/>
              </w:rPr>
            </w:pPr>
            <w:r>
              <w:rPr>
                <w:rFonts w:ascii="Helvetica" w:hAnsi="Helvetica" w:cs="Helvetica"/>
                <w:sz w:val="24"/>
                <w:lang w:val="en-US" w:eastAsia="en-US"/>
              </w:rPr>
              <w:drawing>
                <wp:inline distT="0" distB="0" distL="0" distR="0" wp14:anchorId="2C2CC1C6" wp14:editId="44FF88C1">
                  <wp:extent cx="3745847" cy="3214503"/>
                  <wp:effectExtent l="0" t="0" r="0" b="1143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12563" r="15539"/>
                          <a:stretch/>
                        </pic:blipFill>
                        <pic:spPr bwMode="auto">
                          <a:xfrm>
                            <a:off x="0" y="0"/>
                            <a:ext cx="3752170" cy="321992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33C92" w:rsidRPr="00A33C92" w14:paraId="565C89EC" w14:textId="77777777" w:rsidTr="00A33C92">
        <w:tc>
          <w:tcPr>
            <w:tcW w:w="5096" w:type="dxa"/>
          </w:tcPr>
          <w:p w14:paraId="25EFE591" w14:textId="1B9FFCB8" w:rsidR="00A33C92" w:rsidRPr="00A33C92" w:rsidRDefault="00A33C92" w:rsidP="00A33C92">
            <w:pPr>
              <w:spacing w:line="240" w:lineRule="atLeast"/>
              <w:jc w:val="center"/>
              <w:rPr>
                <w:color w:val="808080" w:themeColor="background1" w:themeShade="80"/>
              </w:rPr>
            </w:pPr>
            <w:r w:rsidRPr="00A33C92">
              <w:rPr>
                <w:color w:val="808080" w:themeColor="background1" w:themeShade="80"/>
              </w:rPr>
              <w:t>German prisoners of war, 1945</w:t>
            </w:r>
          </w:p>
        </w:tc>
        <w:tc>
          <w:tcPr>
            <w:tcW w:w="5961" w:type="dxa"/>
          </w:tcPr>
          <w:p w14:paraId="7F46B361" w14:textId="1A2E21EE" w:rsidR="00A33C92" w:rsidRPr="00A33C92" w:rsidRDefault="00A33C92" w:rsidP="00A33C92">
            <w:pPr>
              <w:spacing w:line="240" w:lineRule="atLeast"/>
              <w:jc w:val="center"/>
              <w:rPr>
                <w:color w:val="808080" w:themeColor="background1" w:themeShade="80"/>
              </w:rPr>
            </w:pPr>
            <w:r w:rsidRPr="00A33C92">
              <w:rPr>
                <w:color w:val="808080" w:themeColor="background1" w:themeShade="80"/>
              </w:rPr>
              <w:t>The Berlin Wall comes down, 1989</w:t>
            </w:r>
          </w:p>
        </w:tc>
      </w:tr>
    </w:tbl>
    <w:p w14:paraId="119DC7B8" w14:textId="77777777" w:rsidR="00A33C92" w:rsidRDefault="00A33C92" w:rsidP="00E2772C">
      <w:pPr>
        <w:spacing w:after="0" w:line="240" w:lineRule="atLeast"/>
      </w:pPr>
    </w:p>
    <w:p w14:paraId="72734A80" w14:textId="429E5B2C" w:rsidR="001F30A6" w:rsidRPr="006235FD" w:rsidRDefault="00C101D9" w:rsidP="00E2772C">
      <w:pPr>
        <w:pBdr>
          <w:top w:val="single" w:sz="4" w:space="1" w:color="auto"/>
          <w:left w:val="single" w:sz="4" w:space="4" w:color="auto"/>
          <w:bottom w:val="single" w:sz="4" w:space="1" w:color="auto"/>
          <w:right w:val="single" w:sz="4" w:space="4" w:color="auto"/>
        </w:pBdr>
        <w:shd w:val="clear" w:color="auto" w:fill="FABF8F" w:themeFill="accent6" w:themeFillTint="99"/>
        <w:spacing w:after="0" w:line="240" w:lineRule="atLeast"/>
        <w:rPr>
          <w:b/>
        </w:rPr>
      </w:pPr>
      <w:r>
        <w:rPr>
          <w:b/>
        </w:rPr>
        <w:t xml:space="preserve">The </w:t>
      </w:r>
      <w:r w:rsidR="001F30A6">
        <w:rPr>
          <w:b/>
        </w:rPr>
        <w:t>Reichstag</w:t>
      </w:r>
    </w:p>
    <w:p w14:paraId="09CDB2E6" w14:textId="42BF8BB6" w:rsidR="00613D74" w:rsidRDefault="00C101D9" w:rsidP="00E2772C">
      <w:pPr>
        <w:spacing w:after="0" w:line="240" w:lineRule="atLeast"/>
      </w:pPr>
      <w:r>
        <w:t xml:space="preserve">• </w:t>
      </w:r>
      <w:r w:rsidR="00613D74">
        <w:t xml:space="preserve">The Reichstag building </w:t>
      </w:r>
      <w:r w:rsidR="00A33C92">
        <w:t>was completed in 1894.</w:t>
      </w:r>
      <w:r w:rsidR="00613D74">
        <w:t xml:space="preserve"> Kaiser Wilhelm II declared it the “Reich’s monkey house” and prevented the dedication “to the German people”, from being inscribed. It was later added in 1916.</w:t>
      </w:r>
    </w:p>
    <w:p w14:paraId="617FEBAA" w14:textId="47D7C5C6" w:rsidR="00613D74" w:rsidRPr="00613D74" w:rsidRDefault="00613D74" w:rsidP="00E2772C">
      <w:pPr>
        <w:spacing w:after="0" w:line="240" w:lineRule="atLeast"/>
        <w:rPr>
          <w:color w:val="FF0000"/>
        </w:rPr>
      </w:pPr>
      <w:r w:rsidRPr="00613D74">
        <w:rPr>
          <w:color w:val="FF0000"/>
        </w:rPr>
        <w:t>• In 1918, Philipp Scheidemann proclaimed the creation of the Weimar Republic from the balcony but in 1933, the Reichstag mysteriously caught on fire, allowing Hitler to declare a state of emergency and turn himself into a dictator.</w:t>
      </w:r>
    </w:p>
    <w:p w14:paraId="310A1DA3" w14:textId="573E924A" w:rsidR="00613D74" w:rsidRPr="00613D74" w:rsidRDefault="00613D74" w:rsidP="00E2772C">
      <w:pPr>
        <w:spacing w:after="0" w:line="240" w:lineRule="atLeast"/>
        <w:rPr>
          <w:color w:val="FF0000"/>
        </w:rPr>
      </w:pPr>
      <w:r w:rsidRPr="00613D74">
        <w:rPr>
          <w:color w:val="FF0000"/>
        </w:rPr>
        <w:t xml:space="preserve">• Under the Third Reich the building was not used nor restored, </w:t>
      </w:r>
      <w:r w:rsidR="00A33C92">
        <w:rPr>
          <w:color w:val="FF0000"/>
        </w:rPr>
        <w:t>but in 1945 Stalin insisted the</w:t>
      </w:r>
      <w:r w:rsidRPr="00613D74">
        <w:rPr>
          <w:color w:val="FF0000"/>
        </w:rPr>
        <w:t xml:space="preserve"> Red Flag </w:t>
      </w:r>
      <w:r w:rsidR="00A33C92">
        <w:rPr>
          <w:color w:val="FF0000"/>
        </w:rPr>
        <w:t>be planted on its</w:t>
      </w:r>
      <w:r w:rsidRPr="00613D74">
        <w:rPr>
          <w:color w:val="FF0000"/>
        </w:rPr>
        <w:t xml:space="preserve"> roof in time for the May Day celebrations. Even today, graffiti left behind by Soviet soldiers is formally incorporated into the building, serving to remind the government that not so long ago the country was in a state of chaos and foreign occupation.</w:t>
      </w:r>
    </w:p>
    <w:p w14:paraId="76BA924F" w14:textId="77777777" w:rsidR="00C10094" w:rsidRDefault="00C10094" w:rsidP="00E2772C">
      <w:pPr>
        <w:spacing w:after="0" w:line="240" w:lineRule="atLeast"/>
        <w:rPr>
          <w:color w:val="0000FF"/>
        </w:rPr>
      </w:pPr>
    </w:p>
    <w:p w14:paraId="6E8BDD3A" w14:textId="1AD8A2B2" w:rsidR="00C10094" w:rsidRDefault="00C10094" w:rsidP="00E2772C">
      <w:pPr>
        <w:spacing w:after="0" w:line="240" w:lineRule="atLeast"/>
        <w:jc w:val="center"/>
        <w:rPr>
          <w:color w:val="0000FF"/>
        </w:rPr>
      </w:pPr>
      <w:r>
        <w:rPr>
          <w:rFonts w:ascii="Helvetica" w:hAnsi="Helvetica" w:cs="Helvetica"/>
          <w:sz w:val="24"/>
          <w:lang w:val="en-US" w:eastAsia="en-US"/>
        </w:rPr>
        <w:drawing>
          <wp:inline distT="0" distB="0" distL="0" distR="0" wp14:anchorId="33F671D4" wp14:editId="569E9D73">
            <wp:extent cx="5352066" cy="3552068"/>
            <wp:effectExtent l="0" t="0" r="7620" b="4445"/>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8051" cy="3556040"/>
                    </a:xfrm>
                    <a:prstGeom prst="rect">
                      <a:avLst/>
                    </a:prstGeom>
                    <a:noFill/>
                    <a:ln>
                      <a:noFill/>
                    </a:ln>
                  </pic:spPr>
                </pic:pic>
              </a:graphicData>
            </a:graphic>
          </wp:inline>
        </w:drawing>
      </w:r>
    </w:p>
    <w:p w14:paraId="121D4ECD" w14:textId="771B3469" w:rsidR="00C10094" w:rsidRPr="00C10094" w:rsidRDefault="00C10094" w:rsidP="00E2772C">
      <w:pPr>
        <w:spacing w:after="0" w:line="240" w:lineRule="atLeast"/>
        <w:jc w:val="center"/>
        <w:rPr>
          <w:color w:val="808080" w:themeColor="background1" w:themeShade="80"/>
        </w:rPr>
      </w:pPr>
      <w:r w:rsidRPr="00C10094">
        <w:rPr>
          <w:color w:val="808080" w:themeColor="background1" w:themeShade="80"/>
        </w:rPr>
        <w:t>The Reichstag during the Battle of Berlin, 1945</w:t>
      </w:r>
    </w:p>
    <w:p w14:paraId="04A164EB" w14:textId="77777777" w:rsidR="00D220BE" w:rsidRDefault="00D220BE" w:rsidP="00E2772C">
      <w:pPr>
        <w:spacing w:after="0" w:line="240" w:lineRule="atLeast"/>
      </w:pPr>
    </w:p>
    <w:p w14:paraId="4824993C" w14:textId="77777777" w:rsidR="00834259" w:rsidRDefault="00834259" w:rsidP="00E2772C">
      <w:pPr>
        <w:spacing w:after="0" w:line="240" w:lineRule="atLeast"/>
      </w:pPr>
    </w:p>
    <w:p w14:paraId="44CE1655" w14:textId="77777777" w:rsidR="00D534AB" w:rsidRDefault="00D534AB" w:rsidP="00D534AB">
      <w:pPr>
        <w:spacing w:after="0" w:line="240" w:lineRule="atLeast"/>
        <w:rPr>
          <w:color w:val="0000FF"/>
        </w:rPr>
      </w:pPr>
      <w:r w:rsidRPr="00613D74">
        <w:rPr>
          <w:color w:val="0000FF"/>
        </w:rPr>
        <w:t xml:space="preserve">• The Reichstag then lay neglected until after German reunification, when the building was fully restored and redesigned as a modern Parliament building. The glass dome cupola gives an impressive view of the city, especially at night. Visitors can also look straight down into the Parliament chamber – a powerful symbol of open democracy. </w:t>
      </w:r>
    </w:p>
    <w:p w14:paraId="5CB5C832" w14:textId="77777777" w:rsidR="00D534AB" w:rsidRDefault="00D534AB" w:rsidP="00E2772C">
      <w:pPr>
        <w:spacing w:after="0" w:line="240" w:lineRule="atLeast"/>
      </w:pPr>
    </w:p>
    <w:p w14:paraId="3F176751" w14:textId="03854107" w:rsidR="00834259" w:rsidRPr="00834259" w:rsidRDefault="00834259" w:rsidP="00834259">
      <w:pPr>
        <w:pBdr>
          <w:top w:val="single" w:sz="4" w:space="1" w:color="auto"/>
          <w:left w:val="single" w:sz="4" w:space="4" w:color="auto"/>
          <w:bottom w:val="single" w:sz="4" w:space="1" w:color="auto"/>
          <w:right w:val="single" w:sz="4" w:space="4" w:color="auto"/>
        </w:pBdr>
        <w:shd w:val="clear" w:color="auto" w:fill="95B3D7" w:themeFill="accent1" w:themeFillTint="99"/>
        <w:spacing w:after="0" w:line="240" w:lineRule="atLeast"/>
        <w:rPr>
          <w:b/>
        </w:rPr>
      </w:pPr>
      <w:r w:rsidRPr="00834259">
        <w:rPr>
          <w:b/>
        </w:rPr>
        <w:t>Q. Explore thi</w:t>
      </w:r>
      <w:r>
        <w:rPr>
          <w:b/>
        </w:rPr>
        <w:t xml:space="preserve">s area </w:t>
      </w:r>
      <w:r w:rsidR="00D534AB">
        <w:rPr>
          <w:b/>
        </w:rPr>
        <w:t>(and maybe try to locate the spots where the pictures on the previous page were taken) prior to our afternoon’s activities!</w:t>
      </w:r>
    </w:p>
    <w:p w14:paraId="15E7699B" w14:textId="77777777" w:rsidR="00834259" w:rsidRDefault="00834259" w:rsidP="00E2772C">
      <w:pPr>
        <w:spacing w:after="0" w:line="240" w:lineRule="atLeast"/>
      </w:pPr>
    </w:p>
    <w:p w14:paraId="7F25444B" w14:textId="414F0F92" w:rsidR="001F30A6" w:rsidRPr="00D220BE" w:rsidRDefault="001F30A6" w:rsidP="00E2772C">
      <w:pPr>
        <w:pBdr>
          <w:top w:val="single" w:sz="4" w:space="1" w:color="auto"/>
          <w:left w:val="single" w:sz="4" w:space="4" w:color="auto"/>
          <w:bottom w:val="single" w:sz="4" w:space="1" w:color="auto"/>
          <w:right w:val="single" w:sz="4" w:space="4" w:color="auto"/>
        </w:pBdr>
        <w:shd w:val="clear" w:color="auto" w:fill="FABF8F" w:themeFill="accent6" w:themeFillTint="99"/>
        <w:spacing w:after="0" w:line="240" w:lineRule="atLeast"/>
        <w:rPr>
          <w:b/>
        </w:rPr>
      </w:pPr>
      <w:r w:rsidRPr="00D220BE">
        <w:rPr>
          <w:b/>
        </w:rPr>
        <w:t>Sachsenhausen</w:t>
      </w:r>
      <w:r w:rsidR="003B5B02">
        <w:rPr>
          <w:b/>
        </w:rPr>
        <w:t xml:space="preserve"> Concentration Camp</w:t>
      </w:r>
    </w:p>
    <w:p w14:paraId="36A107EB" w14:textId="1FDF90D9" w:rsidR="003B5B02" w:rsidRPr="001E40B0" w:rsidRDefault="003B5B02" w:rsidP="00E2772C">
      <w:pPr>
        <w:spacing w:after="0" w:line="240" w:lineRule="atLeast"/>
        <w:rPr>
          <w:color w:val="FF0000"/>
        </w:rPr>
      </w:pPr>
      <w:r w:rsidRPr="001E40B0">
        <w:rPr>
          <w:color w:val="FF0000"/>
        </w:rPr>
        <w:t xml:space="preserve">• The Sachsenhausen Concentration Camp </w:t>
      </w:r>
      <w:r w:rsidR="001E40B0" w:rsidRPr="001E40B0">
        <w:rPr>
          <w:color w:val="FF0000"/>
        </w:rPr>
        <w:t xml:space="preserve">in the town of Oranienburg </w:t>
      </w:r>
      <w:r w:rsidRPr="001E40B0">
        <w:rPr>
          <w:color w:val="FF0000"/>
        </w:rPr>
        <w:t>was built in the summer of 1936. As a model for other camps, and in view of its location just outside the Reich capital, Sachse</w:t>
      </w:r>
      <w:r w:rsidR="00DC71DD">
        <w:rPr>
          <w:color w:val="FF0000"/>
        </w:rPr>
        <w:t xml:space="preserve">nhausen acquired a special role. </w:t>
      </w:r>
      <w:r w:rsidRPr="001E40B0">
        <w:rPr>
          <w:color w:val="FF0000"/>
        </w:rPr>
        <w:t>This was reinforced in 1938 when the Concentration Camp Inspection Office was transferred from Berlin to Oranienburg.</w:t>
      </w:r>
    </w:p>
    <w:p w14:paraId="55F893A4" w14:textId="0AB25EBF" w:rsidR="003B5B02" w:rsidRPr="001E40B0" w:rsidRDefault="001E40B0" w:rsidP="00E2772C">
      <w:pPr>
        <w:spacing w:after="0" w:line="240" w:lineRule="atLeast"/>
        <w:rPr>
          <w:color w:val="FF0000"/>
        </w:rPr>
      </w:pPr>
      <w:r w:rsidRPr="001E40B0">
        <w:rPr>
          <w:color w:val="FF0000"/>
        </w:rPr>
        <w:t xml:space="preserve">• </w:t>
      </w:r>
      <w:r w:rsidR="003B5B02" w:rsidRPr="001E40B0">
        <w:rPr>
          <w:color w:val="FF0000"/>
        </w:rPr>
        <w:t>More than 200,000 people were imprisoned in Sachsenhausen between 1936 and 1945</w:t>
      </w:r>
      <w:r w:rsidRPr="001E40B0">
        <w:rPr>
          <w:color w:val="FF0000"/>
        </w:rPr>
        <w:t xml:space="preserve"> (including Stalin’s son Yakov, who probably died there)</w:t>
      </w:r>
      <w:r w:rsidR="003B5B02" w:rsidRPr="001E40B0">
        <w:rPr>
          <w:color w:val="FF0000"/>
        </w:rPr>
        <w:t>. Tens of thousands died of st</w:t>
      </w:r>
      <w:r w:rsidR="00DC71DD">
        <w:rPr>
          <w:color w:val="FF0000"/>
        </w:rPr>
        <w:t>arvation, disease, forced labour, mistreatment and extermination.</w:t>
      </w:r>
    </w:p>
    <w:p w14:paraId="3C44D697" w14:textId="53C89CB4" w:rsidR="003B5B02" w:rsidRPr="001E40B0" w:rsidRDefault="001E40B0" w:rsidP="00E2772C">
      <w:pPr>
        <w:spacing w:after="0" w:line="240" w:lineRule="atLeast"/>
        <w:rPr>
          <w:color w:val="0000FF"/>
        </w:rPr>
      </w:pPr>
      <w:r w:rsidRPr="001E40B0">
        <w:rPr>
          <w:color w:val="0000FF"/>
        </w:rPr>
        <w:t xml:space="preserve">• </w:t>
      </w:r>
      <w:r w:rsidR="003B5B02" w:rsidRPr="001E40B0">
        <w:rPr>
          <w:color w:val="0000FF"/>
        </w:rPr>
        <w:t>In August 1945</w:t>
      </w:r>
      <w:r w:rsidRPr="001E40B0">
        <w:rPr>
          <w:color w:val="0000FF"/>
        </w:rPr>
        <w:t xml:space="preserve">, the Soviets took over the camp for their own purposes. </w:t>
      </w:r>
      <w:r w:rsidR="003B5B02" w:rsidRPr="001E40B0">
        <w:rPr>
          <w:color w:val="0000FF"/>
        </w:rPr>
        <w:t>By 1948 Sachsenhausen</w:t>
      </w:r>
      <w:r w:rsidRPr="001E40B0">
        <w:rPr>
          <w:color w:val="0000FF"/>
        </w:rPr>
        <w:t xml:space="preserve"> </w:t>
      </w:r>
      <w:r w:rsidR="003B5B02" w:rsidRPr="001E40B0">
        <w:rPr>
          <w:color w:val="0000FF"/>
        </w:rPr>
        <w:t>was the largest of three special camps in the Soviet Zone of Occupation. By the closing of the camp in the spring of 1950, there had been 60,000 people imprisoned there, 12,000 of whom died of malnutrition and disease.</w:t>
      </w:r>
    </w:p>
    <w:p w14:paraId="1F2D7D53" w14:textId="713A0A77" w:rsidR="001F30A6" w:rsidRPr="001E40B0" w:rsidRDefault="001E40B0" w:rsidP="00E2772C">
      <w:pPr>
        <w:spacing w:after="0" w:line="240" w:lineRule="atLeast"/>
        <w:rPr>
          <w:color w:val="0000FF"/>
        </w:rPr>
      </w:pPr>
      <w:r w:rsidRPr="001E40B0">
        <w:rPr>
          <w:color w:val="0000FF"/>
        </w:rPr>
        <w:t xml:space="preserve">• </w:t>
      </w:r>
      <w:r w:rsidR="003B5B02" w:rsidRPr="001E40B0">
        <w:rPr>
          <w:color w:val="0000FF"/>
        </w:rPr>
        <w:t xml:space="preserve">In </w:t>
      </w:r>
      <w:r w:rsidRPr="001E40B0">
        <w:rPr>
          <w:color w:val="0000FF"/>
        </w:rPr>
        <w:t>1961 the camp was converted into</w:t>
      </w:r>
      <w:r w:rsidR="003B5B02" w:rsidRPr="001E40B0">
        <w:rPr>
          <w:color w:val="0000FF"/>
        </w:rPr>
        <w:t xml:space="preserve"> Sachsenhausen National Memorial</w:t>
      </w:r>
      <w:r w:rsidR="00DC71DD">
        <w:rPr>
          <w:color w:val="0000FF"/>
        </w:rPr>
        <w:t>.</w:t>
      </w:r>
      <w:r w:rsidRPr="001E40B0">
        <w:rPr>
          <w:color w:val="0000FF"/>
        </w:rPr>
        <w:t xml:space="preserve"> After German reunification, the camp was entrusted to a foundation that opened a museum on the site. </w:t>
      </w:r>
    </w:p>
    <w:p w14:paraId="0B3748D4" w14:textId="05D2620A" w:rsidR="00626EFD" w:rsidRDefault="00626EFD"/>
    <w:sectPr w:rsidR="00626EFD" w:rsidSect="00EB34D3">
      <w:headerReference w:type="default" r:id="rId21"/>
      <w:footerReference w:type="even" r:id="rId22"/>
      <w:footerReference w:type="default" r:id="rId23"/>
      <w:headerReference w:type="first" r:id="rId24"/>
      <w:pgSz w:w="11900" w:h="16840"/>
      <w:pgMar w:top="1021" w:right="1797" w:bottom="1021" w:left="1797" w:header="709" w:footer="709" w:gutter="0"/>
      <w:cols w:space="708"/>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0161645" w14:textId="77777777" w:rsidR="00B2311A" w:rsidRDefault="00B2311A" w:rsidP="00371539">
      <w:pPr>
        <w:spacing w:after="0"/>
      </w:pPr>
      <w:r>
        <w:separator/>
      </w:r>
    </w:p>
  </w:endnote>
  <w:endnote w:type="continuationSeparator" w:id="0">
    <w:p w14:paraId="4750500F" w14:textId="77777777" w:rsidR="00B2311A" w:rsidRDefault="00B2311A" w:rsidP="0037153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19138D" w14:textId="77777777" w:rsidR="00EB34D3" w:rsidRDefault="00EB34D3" w:rsidP="002A19B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7245D39" w14:textId="77777777" w:rsidR="00EB34D3" w:rsidRDefault="00EB34D3" w:rsidP="00EB34D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33C8F9" w14:textId="77777777" w:rsidR="00EB34D3" w:rsidRDefault="00EB34D3" w:rsidP="002A19B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62A91">
      <w:rPr>
        <w:rStyle w:val="PageNumber"/>
      </w:rPr>
      <w:t>2</w:t>
    </w:r>
    <w:r>
      <w:rPr>
        <w:rStyle w:val="PageNumber"/>
      </w:rPr>
      <w:fldChar w:fldCharType="end"/>
    </w:r>
  </w:p>
  <w:p w14:paraId="4F3C23BC" w14:textId="77777777" w:rsidR="00EB34D3" w:rsidRDefault="00EB34D3" w:rsidP="00EB34D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1063DF" w14:textId="77777777" w:rsidR="00B2311A" w:rsidRDefault="00B2311A" w:rsidP="00371539">
      <w:pPr>
        <w:spacing w:after="0"/>
      </w:pPr>
      <w:r>
        <w:separator/>
      </w:r>
    </w:p>
  </w:footnote>
  <w:footnote w:type="continuationSeparator" w:id="0">
    <w:p w14:paraId="2C5902EA" w14:textId="77777777" w:rsidR="00B2311A" w:rsidRDefault="00B2311A" w:rsidP="00371539">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26F84F" w14:textId="7AB93820" w:rsidR="00B2311A" w:rsidRDefault="00B2311A" w:rsidP="00371539">
    <w:pPr>
      <w:pStyle w:val="Header"/>
      <w:jc w:val="right"/>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39199F" w14:textId="7D2AD592" w:rsidR="00E62A91" w:rsidRDefault="00E62A91" w:rsidP="00E62A91">
    <w:pPr>
      <w:pStyle w:val="Header"/>
      <w:jc w:val="right"/>
    </w:pPr>
    <w:r>
      <w:t xml:space="preserve">Workpack by RJ Tarr at </w:t>
    </w:r>
    <w:hyperlink r:id="rId1" w:history="1">
      <w:r w:rsidRPr="00127164">
        <w:rPr>
          <w:rStyle w:val="Hyperlink"/>
        </w:rPr>
        <w:t>www.activehistory.co.uk</w:t>
      </w:r>
    </w:hyperlink>
    <w: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FD6861"/>
    <w:multiLevelType w:val="hybridMultilevel"/>
    <w:tmpl w:val="22E05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AF80D63"/>
    <w:multiLevelType w:val="hybridMultilevel"/>
    <w:tmpl w:val="9A960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C42603D"/>
    <w:multiLevelType w:val="hybridMultilevel"/>
    <w:tmpl w:val="C2DCF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1256971"/>
    <w:multiLevelType w:val="hybridMultilevel"/>
    <w:tmpl w:val="BB1A8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DC13811"/>
    <w:multiLevelType w:val="hybridMultilevel"/>
    <w:tmpl w:val="5BB0F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embedSystemFonts/>
  <w:documentProtection w:edit="forms" w:enforcement="1" w:cryptProviderType="rsaFull" w:cryptAlgorithmClass="hash" w:cryptAlgorithmType="typeAny" w:cryptAlgorithmSid="4" w:cryptSpinCount="100000" w:hash="yAY0Ac4wdW2CVSIOknQoWGvZfwA=" w:salt="c88IZWJ//5ZOf54qZQT40A=="/>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FBE"/>
    <w:rsid w:val="00002F06"/>
    <w:rsid w:val="00006D5D"/>
    <w:rsid w:val="00034C72"/>
    <w:rsid w:val="00041E9C"/>
    <w:rsid w:val="00052D8B"/>
    <w:rsid w:val="00061606"/>
    <w:rsid w:val="00075F60"/>
    <w:rsid w:val="000874F3"/>
    <w:rsid w:val="000A7CD2"/>
    <w:rsid w:val="000C24AD"/>
    <w:rsid w:val="000C3725"/>
    <w:rsid w:val="00110BD7"/>
    <w:rsid w:val="00126BF0"/>
    <w:rsid w:val="00176012"/>
    <w:rsid w:val="001A37D1"/>
    <w:rsid w:val="001A4FB7"/>
    <w:rsid w:val="001B7A95"/>
    <w:rsid w:val="001E40B0"/>
    <w:rsid w:val="001F30A6"/>
    <w:rsid w:val="00205BE2"/>
    <w:rsid w:val="00254F21"/>
    <w:rsid w:val="00255921"/>
    <w:rsid w:val="002561CD"/>
    <w:rsid w:val="0028346C"/>
    <w:rsid w:val="002A01C9"/>
    <w:rsid w:val="002A6245"/>
    <w:rsid w:val="002C00E8"/>
    <w:rsid w:val="002D3FB7"/>
    <w:rsid w:val="002F726F"/>
    <w:rsid w:val="0030225A"/>
    <w:rsid w:val="00327FB3"/>
    <w:rsid w:val="00335870"/>
    <w:rsid w:val="00347ADA"/>
    <w:rsid w:val="003522EF"/>
    <w:rsid w:val="00371539"/>
    <w:rsid w:val="00375ADE"/>
    <w:rsid w:val="003B5B02"/>
    <w:rsid w:val="003C18C1"/>
    <w:rsid w:val="003D0D84"/>
    <w:rsid w:val="003E1C58"/>
    <w:rsid w:val="003E7BAB"/>
    <w:rsid w:val="00426F0F"/>
    <w:rsid w:val="004357B9"/>
    <w:rsid w:val="00441828"/>
    <w:rsid w:val="00444E71"/>
    <w:rsid w:val="00455CF8"/>
    <w:rsid w:val="00455E08"/>
    <w:rsid w:val="00460DC1"/>
    <w:rsid w:val="00467D66"/>
    <w:rsid w:val="00496D95"/>
    <w:rsid w:val="004B10D7"/>
    <w:rsid w:val="004B46AD"/>
    <w:rsid w:val="004C6228"/>
    <w:rsid w:val="004E11EC"/>
    <w:rsid w:val="004F1F54"/>
    <w:rsid w:val="004F2128"/>
    <w:rsid w:val="004F51FB"/>
    <w:rsid w:val="005233E9"/>
    <w:rsid w:val="005248C7"/>
    <w:rsid w:val="00540169"/>
    <w:rsid w:val="005437B6"/>
    <w:rsid w:val="00584447"/>
    <w:rsid w:val="005849C5"/>
    <w:rsid w:val="0059666F"/>
    <w:rsid w:val="005C4C92"/>
    <w:rsid w:val="005F3CE2"/>
    <w:rsid w:val="005F7B72"/>
    <w:rsid w:val="00600A3B"/>
    <w:rsid w:val="00613D74"/>
    <w:rsid w:val="00613F83"/>
    <w:rsid w:val="00616A3F"/>
    <w:rsid w:val="006235FD"/>
    <w:rsid w:val="00626EFD"/>
    <w:rsid w:val="006340A6"/>
    <w:rsid w:val="00636B5F"/>
    <w:rsid w:val="00637F97"/>
    <w:rsid w:val="00641658"/>
    <w:rsid w:val="00652676"/>
    <w:rsid w:val="00655947"/>
    <w:rsid w:val="006575E3"/>
    <w:rsid w:val="00684CF8"/>
    <w:rsid w:val="00687194"/>
    <w:rsid w:val="0069533C"/>
    <w:rsid w:val="006A5B96"/>
    <w:rsid w:val="0071285C"/>
    <w:rsid w:val="00714739"/>
    <w:rsid w:val="007249B0"/>
    <w:rsid w:val="007330EE"/>
    <w:rsid w:val="007520E9"/>
    <w:rsid w:val="0076480A"/>
    <w:rsid w:val="0079028F"/>
    <w:rsid w:val="007B6DAE"/>
    <w:rsid w:val="007C646F"/>
    <w:rsid w:val="007D20CC"/>
    <w:rsid w:val="007F2525"/>
    <w:rsid w:val="007F3034"/>
    <w:rsid w:val="00815173"/>
    <w:rsid w:val="00822C45"/>
    <w:rsid w:val="00834259"/>
    <w:rsid w:val="00836BC3"/>
    <w:rsid w:val="008411DE"/>
    <w:rsid w:val="00843B21"/>
    <w:rsid w:val="0085019D"/>
    <w:rsid w:val="00855717"/>
    <w:rsid w:val="00875BCC"/>
    <w:rsid w:val="00881516"/>
    <w:rsid w:val="0089177B"/>
    <w:rsid w:val="00891B2F"/>
    <w:rsid w:val="008B6D7F"/>
    <w:rsid w:val="008D7258"/>
    <w:rsid w:val="008E0A13"/>
    <w:rsid w:val="008E708F"/>
    <w:rsid w:val="008F0883"/>
    <w:rsid w:val="008F2BFB"/>
    <w:rsid w:val="00901630"/>
    <w:rsid w:val="00914111"/>
    <w:rsid w:val="009141D9"/>
    <w:rsid w:val="009425CD"/>
    <w:rsid w:val="00944387"/>
    <w:rsid w:val="009454D5"/>
    <w:rsid w:val="009479C3"/>
    <w:rsid w:val="00975E85"/>
    <w:rsid w:val="009858E3"/>
    <w:rsid w:val="00994F6C"/>
    <w:rsid w:val="00995D58"/>
    <w:rsid w:val="009A1A18"/>
    <w:rsid w:val="009A3A7C"/>
    <w:rsid w:val="009A4976"/>
    <w:rsid w:val="009A5002"/>
    <w:rsid w:val="009A5729"/>
    <w:rsid w:val="009C2037"/>
    <w:rsid w:val="009E2875"/>
    <w:rsid w:val="00A01B58"/>
    <w:rsid w:val="00A33C92"/>
    <w:rsid w:val="00A51E3E"/>
    <w:rsid w:val="00A621E3"/>
    <w:rsid w:val="00A750FA"/>
    <w:rsid w:val="00AA648B"/>
    <w:rsid w:val="00AA6AAC"/>
    <w:rsid w:val="00AC54EA"/>
    <w:rsid w:val="00AC7652"/>
    <w:rsid w:val="00AD057F"/>
    <w:rsid w:val="00AD061D"/>
    <w:rsid w:val="00B11732"/>
    <w:rsid w:val="00B2311A"/>
    <w:rsid w:val="00B4149A"/>
    <w:rsid w:val="00B45EA3"/>
    <w:rsid w:val="00B523C1"/>
    <w:rsid w:val="00B56726"/>
    <w:rsid w:val="00B57442"/>
    <w:rsid w:val="00B707EE"/>
    <w:rsid w:val="00B7323C"/>
    <w:rsid w:val="00B73E0C"/>
    <w:rsid w:val="00B770E0"/>
    <w:rsid w:val="00B84C91"/>
    <w:rsid w:val="00B96BC1"/>
    <w:rsid w:val="00BB3E89"/>
    <w:rsid w:val="00BC7934"/>
    <w:rsid w:val="00BE1190"/>
    <w:rsid w:val="00BE3536"/>
    <w:rsid w:val="00C10094"/>
    <w:rsid w:val="00C101D9"/>
    <w:rsid w:val="00C70445"/>
    <w:rsid w:val="00C945E2"/>
    <w:rsid w:val="00CA1C87"/>
    <w:rsid w:val="00CD7E17"/>
    <w:rsid w:val="00CE21F9"/>
    <w:rsid w:val="00CE4D55"/>
    <w:rsid w:val="00CE7DDD"/>
    <w:rsid w:val="00D032CE"/>
    <w:rsid w:val="00D05FBE"/>
    <w:rsid w:val="00D14E19"/>
    <w:rsid w:val="00D220BE"/>
    <w:rsid w:val="00D2316B"/>
    <w:rsid w:val="00D34CE2"/>
    <w:rsid w:val="00D37884"/>
    <w:rsid w:val="00D534AB"/>
    <w:rsid w:val="00D60256"/>
    <w:rsid w:val="00D73C94"/>
    <w:rsid w:val="00D821F9"/>
    <w:rsid w:val="00D95FDC"/>
    <w:rsid w:val="00DA1CA0"/>
    <w:rsid w:val="00DC71DD"/>
    <w:rsid w:val="00DD4808"/>
    <w:rsid w:val="00DE74CC"/>
    <w:rsid w:val="00E12698"/>
    <w:rsid w:val="00E15227"/>
    <w:rsid w:val="00E22ACE"/>
    <w:rsid w:val="00E2772C"/>
    <w:rsid w:val="00E6034A"/>
    <w:rsid w:val="00E62A91"/>
    <w:rsid w:val="00E666B9"/>
    <w:rsid w:val="00E71846"/>
    <w:rsid w:val="00E948FE"/>
    <w:rsid w:val="00E96779"/>
    <w:rsid w:val="00EB1800"/>
    <w:rsid w:val="00EB1B88"/>
    <w:rsid w:val="00EB34D3"/>
    <w:rsid w:val="00EC520E"/>
    <w:rsid w:val="00EC58D1"/>
    <w:rsid w:val="00ED0301"/>
    <w:rsid w:val="00EE137A"/>
    <w:rsid w:val="00F04EAD"/>
    <w:rsid w:val="00F54B04"/>
    <w:rsid w:val="00F5640D"/>
    <w:rsid w:val="00F572E6"/>
    <w:rsid w:val="00F66BD9"/>
    <w:rsid w:val="00F829FE"/>
    <w:rsid w:val="00FA7002"/>
    <w:rsid w:val="00FB4758"/>
    <w:rsid w:val="00FB5F7D"/>
    <w:rsid w:val="00FC3110"/>
    <w:rsid w:val="00FF2AC4"/>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A6CD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652"/>
    <w:rPr>
      <w:rFonts w:ascii="Arial" w:hAnsi="Arial"/>
      <w:noProof/>
      <w:sz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52D8B"/>
    <w:rPr>
      <w:color w:val="0000FF" w:themeColor="hyperlink"/>
      <w:u w:val="single"/>
    </w:rPr>
  </w:style>
  <w:style w:type="paragraph" w:styleId="BalloonText">
    <w:name w:val="Balloon Text"/>
    <w:basedOn w:val="Normal"/>
    <w:link w:val="BalloonTextChar"/>
    <w:uiPriority w:val="99"/>
    <w:semiHidden/>
    <w:unhideWhenUsed/>
    <w:rsid w:val="00B11732"/>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1732"/>
    <w:rPr>
      <w:rFonts w:ascii="Lucida Grande" w:hAnsi="Lucida Grande" w:cs="Lucida Grande"/>
      <w:noProof/>
      <w:sz w:val="18"/>
      <w:szCs w:val="18"/>
      <w:lang w:val="en-GB"/>
    </w:rPr>
  </w:style>
  <w:style w:type="character" w:styleId="FollowedHyperlink">
    <w:name w:val="FollowedHyperlink"/>
    <w:basedOn w:val="DefaultParagraphFont"/>
    <w:uiPriority w:val="99"/>
    <w:semiHidden/>
    <w:unhideWhenUsed/>
    <w:rsid w:val="007249B0"/>
    <w:rPr>
      <w:color w:val="800080" w:themeColor="followedHyperlink"/>
      <w:u w:val="single"/>
    </w:rPr>
  </w:style>
  <w:style w:type="paragraph" w:styleId="Header">
    <w:name w:val="header"/>
    <w:basedOn w:val="Normal"/>
    <w:link w:val="HeaderChar"/>
    <w:uiPriority w:val="99"/>
    <w:unhideWhenUsed/>
    <w:rsid w:val="00371539"/>
    <w:pPr>
      <w:tabs>
        <w:tab w:val="center" w:pos="4320"/>
        <w:tab w:val="right" w:pos="8640"/>
      </w:tabs>
      <w:spacing w:after="0"/>
    </w:pPr>
  </w:style>
  <w:style w:type="character" w:customStyle="1" w:styleId="HeaderChar">
    <w:name w:val="Header Char"/>
    <w:basedOn w:val="DefaultParagraphFont"/>
    <w:link w:val="Header"/>
    <w:uiPriority w:val="99"/>
    <w:rsid w:val="00371539"/>
    <w:rPr>
      <w:rFonts w:ascii="Arial" w:hAnsi="Arial"/>
      <w:noProof/>
      <w:sz w:val="20"/>
      <w:lang w:val="en-GB"/>
    </w:rPr>
  </w:style>
  <w:style w:type="paragraph" w:styleId="Footer">
    <w:name w:val="footer"/>
    <w:basedOn w:val="Normal"/>
    <w:link w:val="FooterChar"/>
    <w:uiPriority w:val="99"/>
    <w:unhideWhenUsed/>
    <w:rsid w:val="00371539"/>
    <w:pPr>
      <w:tabs>
        <w:tab w:val="center" w:pos="4320"/>
        <w:tab w:val="right" w:pos="8640"/>
      </w:tabs>
      <w:spacing w:after="0"/>
    </w:pPr>
  </w:style>
  <w:style w:type="character" w:customStyle="1" w:styleId="FooterChar">
    <w:name w:val="Footer Char"/>
    <w:basedOn w:val="DefaultParagraphFont"/>
    <w:link w:val="Footer"/>
    <w:uiPriority w:val="99"/>
    <w:rsid w:val="00371539"/>
    <w:rPr>
      <w:rFonts w:ascii="Arial" w:hAnsi="Arial"/>
      <w:noProof/>
      <w:sz w:val="20"/>
      <w:lang w:val="en-GB"/>
    </w:rPr>
  </w:style>
  <w:style w:type="table" w:styleId="TableGrid">
    <w:name w:val="Table Grid"/>
    <w:basedOn w:val="TableNormal"/>
    <w:uiPriority w:val="59"/>
    <w:rsid w:val="00F572E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81516"/>
    <w:pPr>
      <w:ind w:left="720"/>
      <w:contextualSpacing/>
    </w:pPr>
  </w:style>
  <w:style w:type="character" w:styleId="PageNumber">
    <w:name w:val="page number"/>
    <w:basedOn w:val="DefaultParagraphFont"/>
    <w:uiPriority w:val="99"/>
    <w:semiHidden/>
    <w:unhideWhenUsed/>
    <w:rsid w:val="00EB34D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7652"/>
    <w:rPr>
      <w:rFonts w:ascii="Arial" w:hAnsi="Arial"/>
      <w:noProof/>
      <w:sz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52D8B"/>
    <w:rPr>
      <w:color w:val="0000FF" w:themeColor="hyperlink"/>
      <w:u w:val="single"/>
    </w:rPr>
  </w:style>
  <w:style w:type="paragraph" w:styleId="BalloonText">
    <w:name w:val="Balloon Text"/>
    <w:basedOn w:val="Normal"/>
    <w:link w:val="BalloonTextChar"/>
    <w:uiPriority w:val="99"/>
    <w:semiHidden/>
    <w:unhideWhenUsed/>
    <w:rsid w:val="00B11732"/>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1732"/>
    <w:rPr>
      <w:rFonts w:ascii="Lucida Grande" w:hAnsi="Lucida Grande" w:cs="Lucida Grande"/>
      <w:noProof/>
      <w:sz w:val="18"/>
      <w:szCs w:val="18"/>
      <w:lang w:val="en-GB"/>
    </w:rPr>
  </w:style>
  <w:style w:type="character" w:styleId="FollowedHyperlink">
    <w:name w:val="FollowedHyperlink"/>
    <w:basedOn w:val="DefaultParagraphFont"/>
    <w:uiPriority w:val="99"/>
    <w:semiHidden/>
    <w:unhideWhenUsed/>
    <w:rsid w:val="007249B0"/>
    <w:rPr>
      <w:color w:val="800080" w:themeColor="followedHyperlink"/>
      <w:u w:val="single"/>
    </w:rPr>
  </w:style>
  <w:style w:type="paragraph" w:styleId="Header">
    <w:name w:val="header"/>
    <w:basedOn w:val="Normal"/>
    <w:link w:val="HeaderChar"/>
    <w:uiPriority w:val="99"/>
    <w:unhideWhenUsed/>
    <w:rsid w:val="00371539"/>
    <w:pPr>
      <w:tabs>
        <w:tab w:val="center" w:pos="4320"/>
        <w:tab w:val="right" w:pos="8640"/>
      </w:tabs>
      <w:spacing w:after="0"/>
    </w:pPr>
  </w:style>
  <w:style w:type="character" w:customStyle="1" w:styleId="HeaderChar">
    <w:name w:val="Header Char"/>
    <w:basedOn w:val="DefaultParagraphFont"/>
    <w:link w:val="Header"/>
    <w:uiPriority w:val="99"/>
    <w:rsid w:val="00371539"/>
    <w:rPr>
      <w:rFonts w:ascii="Arial" w:hAnsi="Arial"/>
      <w:noProof/>
      <w:sz w:val="20"/>
      <w:lang w:val="en-GB"/>
    </w:rPr>
  </w:style>
  <w:style w:type="paragraph" w:styleId="Footer">
    <w:name w:val="footer"/>
    <w:basedOn w:val="Normal"/>
    <w:link w:val="FooterChar"/>
    <w:uiPriority w:val="99"/>
    <w:unhideWhenUsed/>
    <w:rsid w:val="00371539"/>
    <w:pPr>
      <w:tabs>
        <w:tab w:val="center" w:pos="4320"/>
        <w:tab w:val="right" w:pos="8640"/>
      </w:tabs>
      <w:spacing w:after="0"/>
    </w:pPr>
  </w:style>
  <w:style w:type="character" w:customStyle="1" w:styleId="FooterChar">
    <w:name w:val="Footer Char"/>
    <w:basedOn w:val="DefaultParagraphFont"/>
    <w:link w:val="Footer"/>
    <w:uiPriority w:val="99"/>
    <w:rsid w:val="00371539"/>
    <w:rPr>
      <w:rFonts w:ascii="Arial" w:hAnsi="Arial"/>
      <w:noProof/>
      <w:sz w:val="20"/>
      <w:lang w:val="en-GB"/>
    </w:rPr>
  </w:style>
  <w:style w:type="table" w:styleId="TableGrid">
    <w:name w:val="Table Grid"/>
    <w:basedOn w:val="TableNormal"/>
    <w:uiPriority w:val="59"/>
    <w:rsid w:val="00F572E6"/>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881516"/>
    <w:pPr>
      <w:ind w:left="720"/>
      <w:contextualSpacing/>
    </w:pPr>
  </w:style>
  <w:style w:type="character" w:styleId="PageNumber">
    <w:name w:val="page number"/>
    <w:basedOn w:val="DefaultParagraphFont"/>
    <w:uiPriority w:val="99"/>
    <w:semiHidden/>
    <w:unhideWhenUsed/>
    <w:rsid w:val="00EB34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4950218">
      <w:bodyDiv w:val="1"/>
      <w:marLeft w:val="0"/>
      <w:marRight w:val="0"/>
      <w:marTop w:val="0"/>
      <w:marBottom w:val="0"/>
      <w:divBdr>
        <w:top w:val="none" w:sz="0" w:space="0" w:color="auto"/>
        <w:left w:val="none" w:sz="0" w:space="0" w:color="auto"/>
        <w:bottom w:val="none" w:sz="0" w:space="0" w:color="auto"/>
        <w:right w:val="none" w:sz="0" w:space="0" w:color="auto"/>
      </w:divBdr>
    </w:div>
    <w:div w:id="1330794708">
      <w:bodyDiv w:val="1"/>
      <w:marLeft w:val="0"/>
      <w:marRight w:val="0"/>
      <w:marTop w:val="0"/>
      <w:marBottom w:val="0"/>
      <w:divBdr>
        <w:top w:val="none" w:sz="0" w:space="0" w:color="auto"/>
        <w:left w:val="none" w:sz="0" w:space="0" w:color="auto"/>
        <w:bottom w:val="none" w:sz="0" w:space="0" w:color="auto"/>
        <w:right w:val="none" w:sz="0" w:space="0" w:color="auto"/>
      </w:divBdr>
    </w:div>
    <w:div w:id="148107438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image" Target="media/image10.jpeg"/><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header" Target="header2.xml"/><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jpe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hyperlink" Target="https://vimeo.com/266345384" TargetMode="External"/><Relationship Id="rId17" Type="http://schemas.openxmlformats.org/officeDocument/2006/relationships/hyperlink" Target="https://vimeo.com/266466123" TargetMode="External"/><Relationship Id="rId18" Type="http://schemas.openxmlformats.org/officeDocument/2006/relationships/image" Target="media/image8.jpeg"/><Relationship Id="rId19" Type="http://schemas.openxmlformats.org/officeDocument/2006/relationships/image" Target="media/image9.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2.xml.rels><?xml version="1.0" encoding="UTF-8" standalone="yes"?>
<Relationships xmlns="http://schemas.openxmlformats.org/package/2006/relationships"><Relationship Id="rId1" Type="http://schemas.openxmlformats.org/officeDocument/2006/relationships/hyperlink" Target="http://www.activehistor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03BBFE-FAF4-3040-8D71-87C81A6A1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Pages>
  <Words>1583</Words>
  <Characters>9024</Characters>
  <Application>Microsoft Macintosh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ActiveHistory</Company>
  <LinksUpToDate>false</LinksUpToDate>
  <CharactersWithSpaces>10586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Russel Tarr</dc:creator>
  <cp:keywords/>
  <dc:description/>
  <cp:lastModifiedBy>Russel Tarr</cp:lastModifiedBy>
  <cp:revision>7</cp:revision>
  <cp:lastPrinted>2018-05-24T15:30:00Z</cp:lastPrinted>
  <dcterms:created xsi:type="dcterms:W3CDTF">2018-06-02T17:27:00Z</dcterms:created>
  <dcterms:modified xsi:type="dcterms:W3CDTF">2018-06-03T10:51:00Z</dcterms:modified>
</cp:coreProperties>
</file>