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F352" w14:textId="0320D3D6" w:rsidR="005028FC" w:rsidRPr="00455482" w:rsidRDefault="005028FC" w:rsidP="005028FC">
      <w:pPr>
        <w:pBdr>
          <w:top w:val="single" w:sz="4" w:space="1" w:color="auto"/>
          <w:left w:val="single" w:sz="4" w:space="4" w:color="auto"/>
          <w:bottom w:val="single" w:sz="4" w:space="1" w:color="auto"/>
          <w:right w:val="single" w:sz="4" w:space="4" w:color="auto"/>
        </w:pBdr>
        <w:shd w:val="clear" w:color="auto" w:fill="000000" w:themeFill="text1"/>
        <w:spacing w:after="0"/>
        <w:jc w:val="center"/>
        <w:rPr>
          <w:b/>
          <w:sz w:val="20"/>
          <w:szCs w:val="16"/>
        </w:rPr>
      </w:pPr>
      <w:r w:rsidRPr="00455482">
        <w:rPr>
          <w:b/>
          <w:sz w:val="20"/>
          <w:szCs w:val="16"/>
        </w:rPr>
        <w:t>Engagement - The Reflections on Planning and Progress Form</w:t>
      </w:r>
    </w:p>
    <w:p w14:paraId="0A8E82AF" w14:textId="7A32EE16" w:rsidR="005028FC" w:rsidRPr="00455482" w:rsidRDefault="005028FC" w:rsidP="005028FC">
      <w:pPr>
        <w:spacing w:after="0"/>
        <w:rPr>
          <w:sz w:val="20"/>
          <w:szCs w:val="16"/>
        </w:rPr>
      </w:pPr>
    </w:p>
    <w:p w14:paraId="79C400DB" w14:textId="77777777" w:rsidR="00EF51D9" w:rsidRPr="00455482" w:rsidRDefault="00EF51D9" w:rsidP="00EF51D9">
      <w:pPr>
        <w:pBdr>
          <w:top w:val="single" w:sz="4" w:space="1" w:color="auto"/>
          <w:left w:val="single" w:sz="4" w:space="4" w:color="auto"/>
          <w:bottom w:val="single" w:sz="4" w:space="1" w:color="auto"/>
          <w:right w:val="single" w:sz="4" w:space="4" w:color="auto"/>
        </w:pBdr>
        <w:shd w:val="clear" w:color="auto" w:fill="FFD966" w:themeFill="accent4" w:themeFillTint="99"/>
        <w:spacing w:after="0"/>
        <w:jc w:val="center"/>
        <w:rPr>
          <w:b/>
          <w:sz w:val="20"/>
          <w:szCs w:val="16"/>
          <w:lang w:val="en-US"/>
        </w:rPr>
      </w:pPr>
      <w:r w:rsidRPr="00455482">
        <w:rPr>
          <w:b/>
          <w:sz w:val="20"/>
          <w:szCs w:val="16"/>
          <w:lang w:val="en-US"/>
        </w:rPr>
        <w:t>NOTE: The word limit for all three boxes together is 500 words.</w:t>
      </w:r>
    </w:p>
    <w:p w14:paraId="0EE4C771" w14:textId="77777777" w:rsidR="00EF51D9" w:rsidRPr="00455482" w:rsidRDefault="00EF51D9" w:rsidP="005028FC">
      <w:pPr>
        <w:spacing w:after="0"/>
        <w:rPr>
          <w:sz w:val="20"/>
          <w:szCs w:val="16"/>
          <w:lang w:val="en-US"/>
        </w:rPr>
      </w:pPr>
    </w:p>
    <w:p w14:paraId="18382AA6" w14:textId="77777777" w:rsidR="005028FC" w:rsidRPr="00455482" w:rsidRDefault="005028FC" w:rsidP="005028FC">
      <w:pPr>
        <w:spacing w:after="0"/>
        <w:rPr>
          <w:sz w:val="20"/>
          <w:szCs w:val="16"/>
        </w:rPr>
      </w:pPr>
      <w:r w:rsidRPr="00455482">
        <w:rPr>
          <w:sz w:val="20"/>
          <w:szCs w:val="16"/>
        </w:rPr>
        <w:t xml:space="preserve">▪ This criterion, part of the formal mark scheme, assesses the student’s engagement with their research focus and the research process. It will be applied by the examiner at the end of the assessment of the essay, after considering the student’s Reflections on planning and progress Form (RPPF). </w:t>
      </w:r>
    </w:p>
    <w:p w14:paraId="3DC8E930" w14:textId="77777777" w:rsidR="005028FC" w:rsidRPr="00455482" w:rsidRDefault="005028FC" w:rsidP="005028FC">
      <w:pPr>
        <w:spacing w:after="0"/>
        <w:rPr>
          <w:sz w:val="20"/>
          <w:szCs w:val="16"/>
        </w:rPr>
      </w:pPr>
    </w:p>
    <w:p w14:paraId="5FA6A9D5" w14:textId="77777777" w:rsidR="005028FC" w:rsidRPr="00455482" w:rsidRDefault="005028FC" w:rsidP="005028FC">
      <w:pPr>
        <w:spacing w:after="0"/>
        <w:rPr>
          <w:sz w:val="20"/>
          <w:szCs w:val="16"/>
        </w:rPr>
      </w:pPr>
      <w:r w:rsidRPr="00455482">
        <w:rPr>
          <w:sz w:val="20"/>
          <w:szCs w:val="16"/>
        </w:rPr>
        <w:t xml:space="preserve">▪ Students are expected to provide reflections on the decision-making and planning process undertaken in completing the essay. Students must demonstrate how they arrived at a topic as well as the methods and approach used. This criterion assesses the extent to which a student has evidenced the rationale for decisions made throughout the planning process and the skills and understandings developed. </w:t>
      </w:r>
    </w:p>
    <w:p w14:paraId="17CE3097" w14:textId="77777777" w:rsidR="005028FC" w:rsidRPr="00455482" w:rsidRDefault="005028FC" w:rsidP="005028FC">
      <w:pPr>
        <w:spacing w:after="0"/>
        <w:rPr>
          <w:sz w:val="20"/>
          <w:szCs w:val="16"/>
        </w:rPr>
      </w:pPr>
    </w:p>
    <w:p w14:paraId="5C2ACD06" w14:textId="77777777" w:rsidR="005028FC" w:rsidRPr="00455482" w:rsidRDefault="005028FC" w:rsidP="005028FC">
      <w:pPr>
        <w:spacing w:after="0"/>
        <w:rPr>
          <w:sz w:val="20"/>
          <w:szCs w:val="16"/>
        </w:rPr>
      </w:pPr>
      <w:r w:rsidRPr="00455482">
        <w:rPr>
          <w:sz w:val="20"/>
          <w:szCs w:val="16"/>
        </w:rPr>
        <w:t xml:space="preserve">For example, students may reflect on: </w:t>
      </w:r>
    </w:p>
    <w:p w14:paraId="7108338C" w14:textId="77777777" w:rsidR="005028FC" w:rsidRPr="00455482" w:rsidRDefault="005028FC" w:rsidP="005028FC">
      <w:pPr>
        <w:spacing w:after="0"/>
        <w:ind w:left="720"/>
        <w:rPr>
          <w:sz w:val="20"/>
          <w:szCs w:val="16"/>
        </w:rPr>
      </w:pPr>
      <w:r w:rsidRPr="00455482">
        <w:rPr>
          <w:sz w:val="20"/>
          <w:szCs w:val="16"/>
        </w:rPr>
        <w:t xml:space="preserve">• the approach and strategies they chose, and their relative success </w:t>
      </w:r>
    </w:p>
    <w:p w14:paraId="62AE6FED" w14:textId="34B39A9C" w:rsidR="005028FC" w:rsidRPr="00455482" w:rsidRDefault="005028FC" w:rsidP="005028FC">
      <w:pPr>
        <w:spacing w:after="0"/>
        <w:ind w:left="720"/>
        <w:rPr>
          <w:sz w:val="20"/>
          <w:szCs w:val="16"/>
        </w:rPr>
      </w:pPr>
      <w:r w:rsidRPr="00455482">
        <w:rPr>
          <w:sz w:val="20"/>
          <w:szCs w:val="16"/>
        </w:rPr>
        <w:t>• the Ap</w:t>
      </w:r>
      <w:r w:rsidR="00797D75" w:rsidRPr="00455482">
        <w:rPr>
          <w:sz w:val="20"/>
          <w:szCs w:val="16"/>
        </w:rPr>
        <w:t>proaches to L</w:t>
      </w:r>
      <w:r w:rsidRPr="00455482">
        <w:rPr>
          <w:sz w:val="20"/>
          <w:szCs w:val="16"/>
        </w:rPr>
        <w:t xml:space="preserve">earning skills they have developed and their effect on the student as a learner </w:t>
      </w:r>
    </w:p>
    <w:p w14:paraId="5908D0DB" w14:textId="77777777" w:rsidR="005028FC" w:rsidRPr="00455482" w:rsidRDefault="005028FC" w:rsidP="005028FC">
      <w:pPr>
        <w:spacing w:after="0"/>
        <w:ind w:left="720"/>
        <w:rPr>
          <w:sz w:val="20"/>
          <w:szCs w:val="16"/>
        </w:rPr>
      </w:pPr>
      <w:r w:rsidRPr="00455482">
        <w:rPr>
          <w:sz w:val="20"/>
          <w:szCs w:val="16"/>
        </w:rPr>
        <w:t xml:space="preserve">• how their conceptual understandings have developed or changed as a result of their research </w:t>
      </w:r>
    </w:p>
    <w:p w14:paraId="424141C4" w14:textId="77777777" w:rsidR="005028FC" w:rsidRPr="00455482" w:rsidRDefault="005028FC" w:rsidP="005028FC">
      <w:pPr>
        <w:spacing w:after="0"/>
        <w:ind w:left="720"/>
        <w:rPr>
          <w:sz w:val="20"/>
          <w:szCs w:val="16"/>
        </w:rPr>
      </w:pPr>
      <w:r w:rsidRPr="00455482">
        <w:rPr>
          <w:sz w:val="20"/>
          <w:szCs w:val="16"/>
        </w:rPr>
        <w:t xml:space="preserve">• setbacks they faced in their research and how they overcame these </w:t>
      </w:r>
    </w:p>
    <w:p w14:paraId="5C84DEBB" w14:textId="77777777" w:rsidR="005028FC" w:rsidRPr="00455482" w:rsidRDefault="005028FC" w:rsidP="005028FC">
      <w:pPr>
        <w:spacing w:after="0"/>
        <w:ind w:left="720"/>
        <w:rPr>
          <w:sz w:val="20"/>
          <w:szCs w:val="16"/>
        </w:rPr>
      </w:pPr>
      <w:r w:rsidRPr="00455482">
        <w:rPr>
          <w:sz w:val="20"/>
          <w:szCs w:val="16"/>
        </w:rPr>
        <w:t xml:space="preserve">• questions that emerged as a result of their research </w:t>
      </w:r>
    </w:p>
    <w:p w14:paraId="7061A6AA" w14:textId="77777777" w:rsidR="005028FC" w:rsidRPr="00455482" w:rsidRDefault="005028FC" w:rsidP="005028FC">
      <w:pPr>
        <w:spacing w:after="0"/>
        <w:ind w:left="720"/>
        <w:rPr>
          <w:sz w:val="20"/>
          <w:szCs w:val="16"/>
        </w:rPr>
      </w:pPr>
      <w:r w:rsidRPr="00455482">
        <w:rPr>
          <w:sz w:val="20"/>
          <w:szCs w:val="16"/>
        </w:rPr>
        <w:t>• what they would do differently if they were to undertake the research again.</w:t>
      </w:r>
    </w:p>
    <w:p w14:paraId="6D43B5D3" w14:textId="77777777" w:rsidR="005028FC" w:rsidRPr="00455482" w:rsidRDefault="005028FC" w:rsidP="005028FC">
      <w:pPr>
        <w:spacing w:after="0"/>
        <w:rPr>
          <w:sz w:val="20"/>
          <w:szCs w:val="16"/>
        </w:rPr>
      </w:pPr>
    </w:p>
    <w:p w14:paraId="59A35969" w14:textId="77777777" w:rsidR="005028FC" w:rsidRPr="00455482" w:rsidRDefault="005028FC" w:rsidP="005028FC">
      <w:pPr>
        <w:spacing w:after="0"/>
        <w:rPr>
          <w:sz w:val="20"/>
          <w:szCs w:val="16"/>
        </w:rPr>
      </w:pPr>
      <w:r w:rsidRPr="00455482">
        <w:rPr>
          <w:sz w:val="20"/>
          <w:szCs w:val="16"/>
        </w:rPr>
        <w:t xml:space="preserve">▪ Effective reflection highlights the journey the student has engaged in through the EE process. </w:t>
      </w:r>
    </w:p>
    <w:p w14:paraId="6AA9F16D" w14:textId="77777777" w:rsidR="005028FC" w:rsidRPr="00455482" w:rsidRDefault="005028FC" w:rsidP="005028FC">
      <w:pPr>
        <w:spacing w:after="0"/>
        <w:rPr>
          <w:sz w:val="20"/>
          <w:szCs w:val="16"/>
        </w:rPr>
      </w:pPr>
      <w:r w:rsidRPr="00455482">
        <w:rPr>
          <w:sz w:val="20"/>
          <w:szCs w:val="16"/>
        </w:rPr>
        <w:t xml:space="preserve">▪ Students must show evidence of critical and reflective thinking that goes beyond simply describing procedures that have been followed. </w:t>
      </w:r>
    </w:p>
    <w:p w14:paraId="149FCC1A" w14:textId="77777777" w:rsidR="005028FC" w:rsidRPr="00455482" w:rsidRDefault="005028FC" w:rsidP="005028FC">
      <w:pPr>
        <w:spacing w:after="0"/>
        <w:rPr>
          <w:sz w:val="20"/>
          <w:szCs w:val="16"/>
        </w:rPr>
      </w:pPr>
      <w:r w:rsidRPr="00455482">
        <w:rPr>
          <w:sz w:val="20"/>
          <w:szCs w:val="16"/>
        </w:rPr>
        <w:t xml:space="preserve">▪ The reflections must provide the examiner with an insight into student thinking, creativity and originality within the research process. </w:t>
      </w:r>
    </w:p>
    <w:p w14:paraId="5165AB54" w14:textId="77777777" w:rsidR="005028FC" w:rsidRPr="00455482" w:rsidRDefault="005028FC" w:rsidP="005028FC">
      <w:pPr>
        <w:spacing w:after="0"/>
        <w:rPr>
          <w:sz w:val="20"/>
          <w:szCs w:val="16"/>
        </w:rPr>
      </w:pPr>
      <w:r w:rsidRPr="00455482">
        <w:rPr>
          <w:sz w:val="20"/>
          <w:szCs w:val="16"/>
        </w:rPr>
        <w:t>▪ The student voice must be clearly present and demonstrate the learning that has taken place.</w:t>
      </w:r>
    </w:p>
    <w:p w14:paraId="446AA3F6" w14:textId="77777777" w:rsidR="005028FC" w:rsidRPr="00455482" w:rsidRDefault="005028FC" w:rsidP="005028FC">
      <w:pPr>
        <w:spacing w:after="0"/>
        <w:rPr>
          <w:sz w:val="20"/>
          <w:szCs w:val="16"/>
        </w:rPr>
      </w:pPr>
    </w:p>
    <w:p w14:paraId="4A20E42A" w14:textId="0FE01724" w:rsidR="005028FC" w:rsidRPr="00455482" w:rsidRDefault="005028FC" w:rsidP="005028FC">
      <w:pPr>
        <w:pBdr>
          <w:top w:val="single" w:sz="4" w:space="1" w:color="auto"/>
          <w:left w:val="single" w:sz="4" w:space="4" w:color="auto"/>
          <w:bottom w:val="single" w:sz="4" w:space="1" w:color="auto"/>
          <w:right w:val="single" w:sz="4" w:space="4" w:color="auto"/>
        </w:pBdr>
        <w:shd w:val="clear" w:color="auto" w:fill="FFFF00"/>
        <w:spacing w:after="0"/>
        <w:rPr>
          <w:b/>
          <w:sz w:val="20"/>
          <w:szCs w:val="16"/>
        </w:rPr>
      </w:pPr>
      <w:r w:rsidRPr="00455482">
        <w:rPr>
          <w:b/>
          <w:sz w:val="20"/>
          <w:szCs w:val="16"/>
        </w:rPr>
        <w:t>In Managebac, three reflection spaces are provided.</w:t>
      </w:r>
      <w:r w:rsidR="00EF51D9" w:rsidRPr="00455482">
        <w:rPr>
          <w:b/>
          <w:sz w:val="20"/>
          <w:szCs w:val="16"/>
        </w:rPr>
        <w:t xml:space="preserve"> </w:t>
      </w:r>
      <w:r w:rsidR="009A4A0C" w:rsidRPr="00455482">
        <w:rPr>
          <w:b/>
          <w:sz w:val="20"/>
          <w:szCs w:val="16"/>
        </w:rPr>
        <w:t>You can complete these at appropriate points during the process, or altogether after conducting the Viva Voce.</w:t>
      </w:r>
      <w:r w:rsidR="00A8495A" w:rsidRPr="00455482">
        <w:rPr>
          <w:b/>
          <w:sz w:val="20"/>
          <w:szCs w:val="16"/>
        </w:rPr>
        <w:t xml:space="preserve"> Reminder: all three reflections together should not exceed 500 words.</w:t>
      </w:r>
    </w:p>
    <w:p w14:paraId="6ADE0A41" w14:textId="77777777" w:rsidR="005028FC" w:rsidRPr="00455482" w:rsidRDefault="005028FC" w:rsidP="005028FC">
      <w:pPr>
        <w:spacing w:after="0"/>
        <w:rPr>
          <w:sz w:val="20"/>
          <w:szCs w:val="16"/>
        </w:rPr>
      </w:pPr>
    </w:p>
    <w:p w14:paraId="633C4823" w14:textId="747D4E91" w:rsidR="005028FC" w:rsidRPr="00002369" w:rsidRDefault="005028FC" w:rsidP="00EF51D9">
      <w:pPr>
        <w:pBdr>
          <w:top w:val="single" w:sz="4" w:space="1" w:color="auto"/>
          <w:left w:val="single" w:sz="4" w:space="4" w:color="auto"/>
          <w:bottom w:val="single" w:sz="4" w:space="1" w:color="auto"/>
          <w:right w:val="single" w:sz="4" w:space="4" w:color="auto"/>
        </w:pBdr>
        <w:spacing w:after="0"/>
        <w:rPr>
          <w:sz w:val="20"/>
          <w:szCs w:val="16"/>
        </w:rPr>
      </w:pPr>
      <w:r w:rsidRPr="00002369">
        <w:rPr>
          <w:b/>
          <w:sz w:val="20"/>
          <w:szCs w:val="16"/>
        </w:rPr>
        <w:t>First Reflection session</w:t>
      </w:r>
      <w:r w:rsidRPr="00002369">
        <w:rPr>
          <w:sz w:val="20"/>
          <w:szCs w:val="16"/>
        </w:rPr>
        <w:t xml:space="preserve"> – complete this to reflect your progress </w:t>
      </w:r>
      <w:r w:rsidR="004F67BC">
        <w:rPr>
          <w:sz w:val="20"/>
          <w:szCs w:val="16"/>
        </w:rPr>
        <w:t xml:space="preserve">after formulating your question and making some initial progress (e.g. at the end of Grade 11) </w:t>
      </w:r>
    </w:p>
    <w:p w14:paraId="1AA84F8B" w14:textId="77777777" w:rsidR="005028FC" w:rsidRPr="00002369" w:rsidRDefault="005028FC" w:rsidP="005028FC">
      <w:pPr>
        <w:spacing w:after="0"/>
        <w:ind w:firstLine="720"/>
        <w:rPr>
          <w:sz w:val="20"/>
          <w:szCs w:val="16"/>
        </w:rPr>
      </w:pPr>
      <w:r w:rsidRPr="00002369">
        <w:rPr>
          <w:sz w:val="20"/>
          <w:szCs w:val="16"/>
        </w:rPr>
        <w:t>▪ how your arrived at your topic of study and why it’s historically significant.</w:t>
      </w:r>
    </w:p>
    <w:p w14:paraId="46003F64" w14:textId="77777777" w:rsidR="005028FC" w:rsidRPr="00002369" w:rsidRDefault="005028FC" w:rsidP="005028FC">
      <w:pPr>
        <w:spacing w:after="0"/>
        <w:ind w:firstLine="720"/>
        <w:rPr>
          <w:sz w:val="20"/>
          <w:szCs w:val="16"/>
        </w:rPr>
      </w:pPr>
      <w:r w:rsidRPr="00002369">
        <w:rPr>
          <w:sz w:val="20"/>
          <w:szCs w:val="16"/>
        </w:rPr>
        <w:t>▪ your planned scope / approach / structure</w:t>
      </w:r>
    </w:p>
    <w:p w14:paraId="128CCC80" w14:textId="1803830D" w:rsidR="005028FC" w:rsidRPr="00002369" w:rsidRDefault="005028FC" w:rsidP="005028FC">
      <w:pPr>
        <w:spacing w:after="0"/>
        <w:ind w:firstLine="720"/>
        <w:rPr>
          <w:sz w:val="20"/>
          <w:szCs w:val="16"/>
        </w:rPr>
      </w:pPr>
      <w:r w:rsidRPr="00002369">
        <w:rPr>
          <w:sz w:val="20"/>
          <w:szCs w:val="16"/>
        </w:rPr>
        <w:t>▪</w:t>
      </w:r>
      <w:r w:rsidR="00A8495A" w:rsidRPr="00002369">
        <w:rPr>
          <w:sz w:val="20"/>
          <w:szCs w:val="16"/>
        </w:rPr>
        <w:t xml:space="preserve"> t</w:t>
      </w:r>
      <w:r w:rsidRPr="00002369">
        <w:rPr>
          <w:sz w:val="20"/>
          <w:szCs w:val="16"/>
        </w:rPr>
        <w:t>he sources you settled upon use and how you decided upon them</w:t>
      </w:r>
    </w:p>
    <w:p w14:paraId="3E8E16ED" w14:textId="2FDC6908" w:rsidR="005028FC" w:rsidRPr="00002369" w:rsidRDefault="005028FC" w:rsidP="005028FC">
      <w:pPr>
        <w:spacing w:after="0"/>
        <w:ind w:firstLine="720"/>
        <w:rPr>
          <w:sz w:val="20"/>
          <w:szCs w:val="16"/>
        </w:rPr>
      </w:pPr>
      <w:r w:rsidRPr="00002369">
        <w:rPr>
          <w:sz w:val="20"/>
          <w:szCs w:val="16"/>
        </w:rPr>
        <w:t>▪</w:t>
      </w:r>
      <w:r w:rsidR="00A8495A" w:rsidRPr="00002369">
        <w:rPr>
          <w:sz w:val="20"/>
          <w:szCs w:val="16"/>
        </w:rPr>
        <w:t xml:space="preserve"> t</w:t>
      </w:r>
      <w:r w:rsidRPr="00002369">
        <w:rPr>
          <w:sz w:val="20"/>
          <w:szCs w:val="16"/>
        </w:rPr>
        <w:t xml:space="preserve">he progress you </w:t>
      </w:r>
      <w:r w:rsidR="004F67BC">
        <w:rPr>
          <w:sz w:val="20"/>
          <w:szCs w:val="16"/>
        </w:rPr>
        <w:t xml:space="preserve">have </w:t>
      </w:r>
      <w:r w:rsidRPr="00002369">
        <w:rPr>
          <w:sz w:val="20"/>
          <w:szCs w:val="16"/>
        </w:rPr>
        <w:t xml:space="preserve">made </w:t>
      </w:r>
      <w:r w:rsidR="004F67BC">
        <w:rPr>
          <w:sz w:val="20"/>
          <w:szCs w:val="16"/>
        </w:rPr>
        <w:t xml:space="preserve">so far </w:t>
      </w:r>
      <w:r w:rsidRPr="00002369">
        <w:rPr>
          <w:sz w:val="20"/>
          <w:szCs w:val="16"/>
        </w:rPr>
        <w:t xml:space="preserve">- in terms of </w:t>
      </w:r>
      <w:r w:rsidRPr="00002369">
        <w:rPr>
          <w:i/>
          <w:sz w:val="20"/>
          <w:szCs w:val="16"/>
        </w:rPr>
        <w:t>content</w:t>
      </w:r>
      <w:r w:rsidRPr="00002369">
        <w:rPr>
          <w:sz w:val="20"/>
          <w:szCs w:val="16"/>
        </w:rPr>
        <w:t xml:space="preserve">, </w:t>
      </w:r>
      <w:r w:rsidRPr="00002369">
        <w:rPr>
          <w:i/>
          <w:sz w:val="20"/>
          <w:szCs w:val="16"/>
        </w:rPr>
        <w:t>insight</w:t>
      </w:r>
      <w:r w:rsidRPr="00002369">
        <w:rPr>
          <w:sz w:val="20"/>
          <w:szCs w:val="16"/>
        </w:rPr>
        <w:t xml:space="preserve"> and </w:t>
      </w:r>
      <w:r w:rsidRPr="00002369">
        <w:rPr>
          <w:i/>
          <w:sz w:val="20"/>
          <w:szCs w:val="16"/>
        </w:rPr>
        <w:t>skills</w:t>
      </w:r>
    </w:p>
    <w:p w14:paraId="6C12666D" w14:textId="06B904CA" w:rsidR="005028FC" w:rsidRPr="00002369" w:rsidRDefault="005028FC" w:rsidP="005028FC">
      <w:pPr>
        <w:spacing w:after="0"/>
        <w:ind w:firstLine="720"/>
        <w:rPr>
          <w:sz w:val="20"/>
          <w:szCs w:val="16"/>
        </w:rPr>
      </w:pPr>
      <w:r w:rsidRPr="00002369">
        <w:rPr>
          <w:sz w:val="20"/>
          <w:szCs w:val="16"/>
        </w:rPr>
        <w:t>▪</w:t>
      </w:r>
      <w:r w:rsidR="00A8495A" w:rsidRPr="00002369">
        <w:rPr>
          <w:sz w:val="20"/>
          <w:szCs w:val="16"/>
        </w:rPr>
        <w:t xml:space="preserve"> c</w:t>
      </w:r>
      <w:r w:rsidRPr="00002369">
        <w:rPr>
          <w:sz w:val="20"/>
          <w:szCs w:val="16"/>
        </w:rPr>
        <w:t>hallenges and difficulties you faced</w:t>
      </w:r>
    </w:p>
    <w:p w14:paraId="18F045C2" w14:textId="6B497314" w:rsidR="005028FC" w:rsidRPr="00002369" w:rsidRDefault="005028FC" w:rsidP="005028FC">
      <w:pPr>
        <w:spacing w:after="0"/>
        <w:ind w:firstLine="720"/>
        <w:rPr>
          <w:sz w:val="20"/>
          <w:szCs w:val="16"/>
        </w:rPr>
      </w:pPr>
      <w:r w:rsidRPr="00002369">
        <w:rPr>
          <w:sz w:val="20"/>
          <w:szCs w:val="16"/>
        </w:rPr>
        <w:t>▪</w:t>
      </w:r>
      <w:r w:rsidR="00A8495A" w:rsidRPr="00002369">
        <w:rPr>
          <w:sz w:val="20"/>
          <w:szCs w:val="16"/>
        </w:rPr>
        <w:t xml:space="preserve"> c</w:t>
      </w:r>
      <w:r w:rsidRPr="00002369">
        <w:rPr>
          <w:sz w:val="20"/>
          <w:szCs w:val="16"/>
        </w:rPr>
        <w:t>omments and suggestions made by your supervisor</w:t>
      </w:r>
    </w:p>
    <w:p w14:paraId="54B0D527" w14:textId="4B6C52E6" w:rsidR="005028FC" w:rsidRPr="00455482" w:rsidRDefault="005028FC" w:rsidP="005028FC">
      <w:pPr>
        <w:spacing w:after="0"/>
        <w:ind w:firstLine="720"/>
        <w:rPr>
          <w:sz w:val="20"/>
          <w:szCs w:val="16"/>
        </w:rPr>
      </w:pPr>
      <w:r w:rsidRPr="00002369">
        <w:rPr>
          <w:sz w:val="20"/>
          <w:szCs w:val="16"/>
        </w:rPr>
        <w:t>▪</w:t>
      </w:r>
      <w:r w:rsidR="00A8495A" w:rsidRPr="00002369">
        <w:rPr>
          <w:sz w:val="20"/>
          <w:szCs w:val="16"/>
        </w:rPr>
        <w:t xml:space="preserve"> h</w:t>
      </w:r>
      <w:r w:rsidRPr="00002369">
        <w:rPr>
          <w:sz w:val="20"/>
          <w:szCs w:val="16"/>
        </w:rPr>
        <w:t>ow you changed your question / approach / sources as necessary to meet these challenges</w:t>
      </w:r>
    </w:p>
    <w:p w14:paraId="1EEE236B" w14:textId="77777777" w:rsidR="005028FC" w:rsidRPr="00455482" w:rsidRDefault="005028FC" w:rsidP="005028FC">
      <w:pPr>
        <w:spacing w:after="0"/>
        <w:ind w:firstLine="720"/>
        <w:rPr>
          <w:sz w:val="20"/>
          <w:szCs w:val="16"/>
        </w:rPr>
      </w:pPr>
    </w:p>
    <w:p w14:paraId="30D18914" w14:textId="7DE9EB2E" w:rsidR="005028FC" w:rsidRPr="00455482" w:rsidRDefault="005028FC" w:rsidP="00EF51D9">
      <w:pPr>
        <w:pBdr>
          <w:top w:val="single" w:sz="4" w:space="1" w:color="auto"/>
          <w:left w:val="single" w:sz="4" w:space="4" w:color="auto"/>
          <w:bottom w:val="single" w:sz="4" w:space="1" w:color="auto"/>
          <w:right w:val="single" w:sz="4" w:space="4" w:color="auto"/>
        </w:pBdr>
        <w:spacing w:after="0"/>
        <w:rPr>
          <w:sz w:val="20"/>
          <w:szCs w:val="16"/>
        </w:rPr>
      </w:pPr>
      <w:r w:rsidRPr="00455482">
        <w:rPr>
          <w:b/>
          <w:sz w:val="20"/>
          <w:szCs w:val="16"/>
        </w:rPr>
        <w:t>Interim Reflection</w:t>
      </w:r>
      <w:r w:rsidRPr="00455482">
        <w:rPr>
          <w:sz w:val="20"/>
          <w:szCs w:val="16"/>
        </w:rPr>
        <w:t xml:space="preserve"> – complete this after the first draft of your </w:t>
      </w:r>
      <w:r w:rsidR="00C9000E">
        <w:rPr>
          <w:sz w:val="20"/>
          <w:szCs w:val="16"/>
        </w:rPr>
        <w:t>EE</w:t>
      </w:r>
      <w:r w:rsidRPr="00455482">
        <w:rPr>
          <w:sz w:val="20"/>
          <w:szCs w:val="16"/>
        </w:rPr>
        <w:t xml:space="preserve"> has been marked by your supervisor</w:t>
      </w:r>
    </w:p>
    <w:p w14:paraId="7184897F" w14:textId="359CDED6" w:rsidR="005028FC" w:rsidRPr="00455482" w:rsidRDefault="005028FC" w:rsidP="005028FC">
      <w:pPr>
        <w:spacing w:after="0"/>
        <w:ind w:firstLine="720"/>
        <w:rPr>
          <w:sz w:val="20"/>
          <w:szCs w:val="16"/>
        </w:rPr>
      </w:pPr>
      <w:r w:rsidRPr="00455482">
        <w:rPr>
          <w:sz w:val="20"/>
          <w:szCs w:val="16"/>
        </w:rPr>
        <w:t xml:space="preserve">▪ The progress you made over the Summer– not just in terms of </w:t>
      </w:r>
      <w:r w:rsidRPr="00455482">
        <w:rPr>
          <w:i/>
          <w:sz w:val="20"/>
          <w:szCs w:val="16"/>
        </w:rPr>
        <w:t>content</w:t>
      </w:r>
      <w:r w:rsidRPr="00455482">
        <w:rPr>
          <w:sz w:val="20"/>
          <w:szCs w:val="16"/>
        </w:rPr>
        <w:t xml:space="preserve">, but of </w:t>
      </w:r>
      <w:r w:rsidRPr="00455482">
        <w:rPr>
          <w:i/>
          <w:sz w:val="20"/>
          <w:szCs w:val="16"/>
        </w:rPr>
        <w:t>insight</w:t>
      </w:r>
      <w:r w:rsidRPr="00455482">
        <w:rPr>
          <w:sz w:val="20"/>
          <w:szCs w:val="16"/>
        </w:rPr>
        <w:t xml:space="preserve"> and </w:t>
      </w:r>
      <w:r w:rsidRPr="00455482">
        <w:rPr>
          <w:i/>
          <w:sz w:val="20"/>
          <w:szCs w:val="16"/>
        </w:rPr>
        <w:t>skills</w:t>
      </w:r>
    </w:p>
    <w:p w14:paraId="049BC70D" w14:textId="77777777" w:rsidR="005028FC" w:rsidRPr="00455482" w:rsidRDefault="005028FC" w:rsidP="005028FC">
      <w:pPr>
        <w:spacing w:after="0"/>
        <w:ind w:firstLine="720"/>
        <w:rPr>
          <w:sz w:val="20"/>
          <w:szCs w:val="16"/>
        </w:rPr>
      </w:pPr>
      <w:r w:rsidRPr="00455482">
        <w:rPr>
          <w:sz w:val="20"/>
          <w:szCs w:val="16"/>
        </w:rPr>
        <w:t>▪ Challenges and difficulties you faced</w:t>
      </w:r>
    </w:p>
    <w:p w14:paraId="672FDF37" w14:textId="77777777" w:rsidR="005028FC" w:rsidRPr="00455482" w:rsidRDefault="005028FC" w:rsidP="005028FC">
      <w:pPr>
        <w:spacing w:after="0"/>
        <w:ind w:firstLine="720"/>
        <w:rPr>
          <w:sz w:val="20"/>
          <w:szCs w:val="16"/>
        </w:rPr>
      </w:pPr>
      <w:r w:rsidRPr="00455482">
        <w:rPr>
          <w:sz w:val="20"/>
          <w:szCs w:val="16"/>
        </w:rPr>
        <w:t>▪ Comments and suggestions made by your supervisor</w:t>
      </w:r>
    </w:p>
    <w:p w14:paraId="3293223D" w14:textId="77777777" w:rsidR="005028FC" w:rsidRPr="00455482" w:rsidRDefault="005028FC" w:rsidP="005028FC">
      <w:pPr>
        <w:spacing w:after="0"/>
        <w:ind w:firstLine="720"/>
        <w:rPr>
          <w:sz w:val="20"/>
          <w:szCs w:val="16"/>
        </w:rPr>
      </w:pPr>
      <w:r w:rsidRPr="00455482">
        <w:rPr>
          <w:sz w:val="20"/>
          <w:szCs w:val="16"/>
        </w:rPr>
        <w:t>▪ How you changed your question / approach / sources as necessary to meet these challenges</w:t>
      </w:r>
    </w:p>
    <w:p w14:paraId="51954F28" w14:textId="77777777" w:rsidR="005028FC" w:rsidRPr="00455482" w:rsidRDefault="005028FC" w:rsidP="005028FC">
      <w:pPr>
        <w:spacing w:after="0"/>
        <w:rPr>
          <w:sz w:val="20"/>
          <w:szCs w:val="16"/>
        </w:rPr>
      </w:pPr>
    </w:p>
    <w:p w14:paraId="680A98EE" w14:textId="77777777" w:rsidR="005028FC" w:rsidRPr="00455482" w:rsidRDefault="005028FC" w:rsidP="00EF51D9">
      <w:pPr>
        <w:pBdr>
          <w:top w:val="single" w:sz="4" w:space="1" w:color="auto"/>
          <w:left w:val="single" w:sz="4" w:space="4" w:color="auto"/>
          <w:bottom w:val="single" w:sz="4" w:space="1" w:color="auto"/>
          <w:right w:val="single" w:sz="4" w:space="4" w:color="auto"/>
        </w:pBdr>
        <w:spacing w:after="0"/>
        <w:rPr>
          <w:sz w:val="20"/>
          <w:szCs w:val="16"/>
        </w:rPr>
      </w:pPr>
      <w:r w:rsidRPr="00455482">
        <w:rPr>
          <w:b/>
          <w:sz w:val="20"/>
          <w:szCs w:val="16"/>
        </w:rPr>
        <w:t>(after final submission of EE): Final Reflection</w:t>
      </w:r>
      <w:r w:rsidRPr="00455482">
        <w:rPr>
          <w:sz w:val="20"/>
          <w:szCs w:val="16"/>
        </w:rPr>
        <w:t xml:space="preserve"> - Viva Voce</w:t>
      </w:r>
    </w:p>
    <w:p w14:paraId="36A0BADB" w14:textId="123F6E54" w:rsidR="00FA298B" w:rsidRPr="00455482" w:rsidRDefault="005028FC" w:rsidP="006D2815">
      <w:pPr>
        <w:spacing w:after="0"/>
        <w:rPr>
          <w:sz w:val="20"/>
          <w:szCs w:val="16"/>
          <w:lang w:val="en-US"/>
        </w:rPr>
      </w:pPr>
      <w:r w:rsidRPr="00455482">
        <w:rPr>
          <w:sz w:val="20"/>
          <w:szCs w:val="16"/>
        </w:rPr>
        <w:tab/>
        <w:t xml:space="preserve">▪ This box will be completed after the Viva Voce </w:t>
      </w:r>
      <w:r w:rsidR="006D2815" w:rsidRPr="00455482">
        <w:rPr>
          <w:sz w:val="20"/>
          <w:szCs w:val="16"/>
        </w:rPr>
        <w:t>interview with your supervisor (see later document).</w:t>
      </w:r>
    </w:p>
    <w:p w14:paraId="3522B75A" w14:textId="0BE680D8" w:rsidR="006D06E7" w:rsidRPr="00455482" w:rsidRDefault="006D06E7" w:rsidP="005028FC">
      <w:pPr>
        <w:rPr>
          <w:sz w:val="28"/>
          <w:lang w:val="en-US"/>
        </w:rPr>
      </w:pPr>
    </w:p>
    <w:sectPr w:rsidR="006D06E7" w:rsidRPr="00455482" w:rsidSect="00A62C60">
      <w:headerReference w:type="default" r:id="rId7"/>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4314" w14:textId="77777777" w:rsidR="00DF54A7" w:rsidRDefault="00DF54A7" w:rsidP="001378C5">
      <w:pPr>
        <w:spacing w:after="0" w:line="240" w:lineRule="auto"/>
      </w:pPr>
      <w:r>
        <w:separator/>
      </w:r>
    </w:p>
  </w:endnote>
  <w:endnote w:type="continuationSeparator" w:id="0">
    <w:p w14:paraId="7FD71AAB" w14:textId="77777777" w:rsidR="00DF54A7" w:rsidRDefault="00DF54A7" w:rsidP="0013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813A" w14:textId="77777777" w:rsidR="00DF54A7" w:rsidRDefault="00DF54A7" w:rsidP="001378C5">
      <w:pPr>
        <w:spacing w:after="0" w:line="240" w:lineRule="auto"/>
      </w:pPr>
      <w:r>
        <w:separator/>
      </w:r>
    </w:p>
  </w:footnote>
  <w:footnote w:type="continuationSeparator" w:id="0">
    <w:p w14:paraId="124D580F" w14:textId="77777777" w:rsidR="00DF54A7" w:rsidRDefault="00DF54A7" w:rsidP="00137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BC1A" w14:textId="03246BA3" w:rsidR="001378C5" w:rsidRPr="005A2A6B" w:rsidRDefault="001378C5" w:rsidP="001378C5">
    <w:pPr>
      <w:pStyle w:val="Header"/>
      <w:jc w:val="right"/>
      <w:rPr>
        <w:sz w:val="16"/>
        <w:szCs w:val="16"/>
      </w:rPr>
    </w:pPr>
    <w:r w:rsidRPr="005A2A6B">
      <w:rPr>
        <w:sz w:val="16"/>
        <w:szCs w:val="16"/>
      </w:rPr>
      <w:t>By RJ Tarr</w:t>
    </w:r>
    <w:r w:rsidR="005A2A6B" w:rsidRPr="005A2A6B">
      <w:rPr>
        <w:sz w:val="16"/>
        <w:szCs w:val="16"/>
      </w:rPr>
      <w:t xml:space="preserve"> at </w:t>
    </w:r>
    <w:hyperlink r:id="rId1" w:history="1">
      <w:r w:rsidR="005A2A6B" w:rsidRPr="005A2A6B">
        <w:rPr>
          <w:rStyle w:val="Hyperlink"/>
          <w:sz w:val="16"/>
          <w:szCs w:val="16"/>
        </w:rPr>
        <w:t>www.activehistory.co.uk</w:t>
      </w:r>
    </w:hyperlink>
    <w:r w:rsidRPr="005A2A6B">
      <w:rPr>
        <w:sz w:val="16"/>
        <w:szCs w:val="16"/>
      </w:rPr>
      <w:t>, using essential information from the IBO Extended Essay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67278"/>
    <w:multiLevelType w:val="hybridMultilevel"/>
    <w:tmpl w:val="6D467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990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ETcxNjUxGrFzhmnreoiL81V3AAX/cMOvOpgpeJyjz4KC35zkOre8TJDXQTOHivA4+6Nd9uT2OcjqafzGfMCMzg==" w:salt="Vuw98tqHt9j7fn2L5eMY2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6AA"/>
    <w:rsid w:val="00002369"/>
    <w:rsid w:val="00012863"/>
    <w:rsid w:val="00016254"/>
    <w:rsid w:val="00097BC0"/>
    <w:rsid w:val="001378C5"/>
    <w:rsid w:val="001838FB"/>
    <w:rsid w:val="001C464C"/>
    <w:rsid w:val="001F159A"/>
    <w:rsid w:val="00242558"/>
    <w:rsid w:val="0028165E"/>
    <w:rsid w:val="002B66F0"/>
    <w:rsid w:val="002F375D"/>
    <w:rsid w:val="003306C5"/>
    <w:rsid w:val="00351CB5"/>
    <w:rsid w:val="0039626E"/>
    <w:rsid w:val="003C20F3"/>
    <w:rsid w:val="003D09AA"/>
    <w:rsid w:val="00413729"/>
    <w:rsid w:val="00426E64"/>
    <w:rsid w:val="00452F7C"/>
    <w:rsid w:val="00455482"/>
    <w:rsid w:val="004A3DB7"/>
    <w:rsid w:val="004F67BC"/>
    <w:rsid w:val="005028FC"/>
    <w:rsid w:val="0051105C"/>
    <w:rsid w:val="0053045E"/>
    <w:rsid w:val="00594DFB"/>
    <w:rsid w:val="00596407"/>
    <w:rsid w:val="005A2A6B"/>
    <w:rsid w:val="005C784D"/>
    <w:rsid w:val="005D543B"/>
    <w:rsid w:val="00631D32"/>
    <w:rsid w:val="00662A11"/>
    <w:rsid w:val="00667DC4"/>
    <w:rsid w:val="006D06E7"/>
    <w:rsid w:val="006D2815"/>
    <w:rsid w:val="006E3A08"/>
    <w:rsid w:val="006E56DF"/>
    <w:rsid w:val="00700CE2"/>
    <w:rsid w:val="00707E2B"/>
    <w:rsid w:val="0077132E"/>
    <w:rsid w:val="00797D75"/>
    <w:rsid w:val="007E6245"/>
    <w:rsid w:val="0083580A"/>
    <w:rsid w:val="00957CE4"/>
    <w:rsid w:val="009A4A0C"/>
    <w:rsid w:val="009B298C"/>
    <w:rsid w:val="009C5654"/>
    <w:rsid w:val="00A42B18"/>
    <w:rsid w:val="00A60B34"/>
    <w:rsid w:val="00A62C60"/>
    <w:rsid w:val="00A847EE"/>
    <w:rsid w:val="00A8495A"/>
    <w:rsid w:val="00AA0230"/>
    <w:rsid w:val="00AE1FD0"/>
    <w:rsid w:val="00AF7738"/>
    <w:rsid w:val="00B236AA"/>
    <w:rsid w:val="00B50B26"/>
    <w:rsid w:val="00B80B15"/>
    <w:rsid w:val="00BB0859"/>
    <w:rsid w:val="00C626F4"/>
    <w:rsid w:val="00C9000E"/>
    <w:rsid w:val="00D8314D"/>
    <w:rsid w:val="00DC6803"/>
    <w:rsid w:val="00DF54A7"/>
    <w:rsid w:val="00E22FBF"/>
    <w:rsid w:val="00E57C98"/>
    <w:rsid w:val="00E71106"/>
    <w:rsid w:val="00EF51D9"/>
    <w:rsid w:val="00FA298B"/>
    <w:rsid w:val="00FB59DD"/>
    <w:rsid w:val="00FD03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EC124"/>
  <w15:docId w15:val="{167BF188-FF67-403E-938F-E20C5FFB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7EE"/>
    <w:rPr>
      <w:color w:val="0563C1" w:themeColor="hyperlink"/>
      <w:u w:val="single"/>
    </w:rPr>
  </w:style>
  <w:style w:type="paragraph" w:styleId="ListParagraph">
    <w:name w:val="List Paragraph"/>
    <w:basedOn w:val="Normal"/>
    <w:uiPriority w:val="34"/>
    <w:qFormat/>
    <w:rsid w:val="00667DC4"/>
    <w:pPr>
      <w:ind w:left="720"/>
      <w:contextualSpacing/>
    </w:pPr>
  </w:style>
  <w:style w:type="paragraph" w:styleId="Header">
    <w:name w:val="header"/>
    <w:basedOn w:val="Normal"/>
    <w:link w:val="HeaderChar"/>
    <w:uiPriority w:val="99"/>
    <w:unhideWhenUsed/>
    <w:rsid w:val="001378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78C5"/>
  </w:style>
  <w:style w:type="paragraph" w:styleId="Footer">
    <w:name w:val="footer"/>
    <w:basedOn w:val="Normal"/>
    <w:link w:val="FooterChar"/>
    <w:uiPriority w:val="99"/>
    <w:unhideWhenUsed/>
    <w:rsid w:val="001378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78C5"/>
  </w:style>
  <w:style w:type="paragraph" w:styleId="BalloonText">
    <w:name w:val="Balloon Text"/>
    <w:basedOn w:val="Normal"/>
    <w:link w:val="BalloonTextChar"/>
    <w:uiPriority w:val="99"/>
    <w:semiHidden/>
    <w:unhideWhenUsed/>
    <w:rsid w:val="006D06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06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activehis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 Tarr</dc:creator>
  <cp:keywords/>
  <dc:description/>
  <cp:lastModifiedBy>Russel Tarr</cp:lastModifiedBy>
  <cp:revision>20</cp:revision>
  <cp:lastPrinted>2019-09-26T10:27:00Z</cp:lastPrinted>
  <dcterms:created xsi:type="dcterms:W3CDTF">2017-11-11T12:25:00Z</dcterms:created>
  <dcterms:modified xsi:type="dcterms:W3CDTF">2026-05-16T20:18:00Z</dcterms:modified>
</cp:coreProperties>
</file>